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Nom de l’auteur</w:t>
      </w:r>
      <w:r w:rsidRPr="005851AC">
        <w:rPr>
          <w:rFonts w:ascii="Times New Roman" w:eastAsia="Arial Unicode MS" w:hAnsi="Times New Roman" w:cs="Times New Roman"/>
          <w:color w:val="000000"/>
          <w:sz w:val="24"/>
          <w:szCs w:val="24"/>
          <w:bdr w:val="nil"/>
          <w:lang w:eastAsia="fr-FR"/>
        </w:rPr>
        <w:t> : Chantal GUYOMARD GUIHARD</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Biographie de l’auteur</w:t>
      </w:r>
      <w:r w:rsidRPr="005851AC">
        <w:rPr>
          <w:rFonts w:ascii="Times New Roman" w:eastAsia="Arial Unicode MS" w:hAnsi="Times New Roman" w:cs="Times New Roman"/>
          <w:color w:val="000000"/>
          <w:sz w:val="24"/>
          <w:szCs w:val="24"/>
          <w:bdr w:val="nil"/>
          <w:lang w:eastAsia="fr-FR"/>
        </w:rPr>
        <w:t xml:space="preserve"> : Je suis à la fois enseignante d’anglais dans un lycée général et agricole et chargée de cours à l’Université de Géographie (IGARUN) à Nantes. Depuis </w:t>
      </w:r>
      <w:bookmarkStart w:id="0" w:name="_GoBack"/>
      <w:bookmarkEnd w:id="0"/>
      <w:r w:rsidRPr="005851AC">
        <w:rPr>
          <w:rFonts w:ascii="Times New Roman" w:eastAsia="Arial Unicode MS" w:hAnsi="Times New Roman" w:cs="Times New Roman"/>
          <w:color w:val="000000"/>
          <w:sz w:val="24"/>
          <w:szCs w:val="24"/>
          <w:bdr w:val="nil"/>
          <w:lang w:eastAsia="fr-FR"/>
        </w:rPr>
        <w:t xml:space="preserve">novembre 2012, je suis également doctorante en didactique des langues, sous la direction de Madame Marie Françoise </w:t>
      </w:r>
      <w:proofErr w:type="spellStart"/>
      <w:r w:rsidRPr="005851AC">
        <w:rPr>
          <w:rFonts w:ascii="Times New Roman" w:eastAsia="Arial Unicode MS" w:hAnsi="Times New Roman" w:cs="Times New Roman"/>
          <w:color w:val="000000"/>
          <w:sz w:val="24"/>
          <w:szCs w:val="24"/>
          <w:bdr w:val="nil"/>
          <w:lang w:eastAsia="fr-FR"/>
        </w:rPr>
        <w:t>Narcy</w:t>
      </w:r>
      <w:proofErr w:type="spellEnd"/>
      <w:r w:rsidRPr="005851AC">
        <w:rPr>
          <w:rFonts w:ascii="Times New Roman" w:eastAsia="Arial Unicode MS" w:hAnsi="Times New Roman" w:cs="Times New Roman"/>
          <w:color w:val="000000"/>
          <w:sz w:val="24"/>
          <w:szCs w:val="24"/>
          <w:bdr w:val="nil"/>
          <w:lang w:eastAsia="fr-FR"/>
        </w:rPr>
        <w:t xml:space="preserve"> Combes et Monsieur Yvon Rolland.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Je m’intéresse particulièrement à l’apprentissage de la compréhension de l’oral et à la production orale de l’anglais (L2) en milieu secondaire francophone et cherche des solutions pour exposer les apprenants à la L2 afin de rendre l’apprentissage plus efficace et de permettre aux apprenants d’avoir des interactions en temps réel avec des locuteurs experts. Ma recherche porte sur l’étude d’un dispositif audio-synchrone à distance dans une perspective </w:t>
      </w:r>
      <w:proofErr w:type="spellStart"/>
      <w:r w:rsidRPr="005851AC">
        <w:rPr>
          <w:rFonts w:ascii="Times New Roman" w:eastAsia="Arial Unicode MS" w:hAnsi="Times New Roman" w:cs="Times New Roman"/>
          <w:color w:val="000000"/>
          <w:sz w:val="24"/>
          <w:szCs w:val="24"/>
          <w:bdr w:val="nil"/>
          <w:lang w:eastAsia="fr-FR"/>
        </w:rPr>
        <w:t>acquisitionnelle</w:t>
      </w:r>
      <w:proofErr w:type="spellEnd"/>
      <w:r w:rsidRPr="005851AC">
        <w:rPr>
          <w:rFonts w:ascii="Times New Roman" w:eastAsia="Arial Unicode MS" w:hAnsi="Times New Roman" w:cs="Times New Roman"/>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Affiliation</w:t>
      </w:r>
      <w:r w:rsidRPr="005851AC">
        <w:rPr>
          <w:rFonts w:ascii="Times New Roman" w:eastAsia="Arial Unicode MS" w:hAnsi="Times New Roman" w:cs="Times New Roman"/>
          <w:color w:val="000000"/>
          <w:sz w:val="24"/>
          <w:szCs w:val="24"/>
          <w:bdr w:val="nil"/>
          <w:lang w:eastAsia="fr-FR"/>
        </w:rPr>
        <w:t xml:space="preserve"> : Lycée </w:t>
      </w:r>
      <w:proofErr w:type="spellStart"/>
      <w:r w:rsidRPr="005851AC">
        <w:rPr>
          <w:rFonts w:ascii="Times New Roman" w:eastAsia="Arial Unicode MS" w:hAnsi="Times New Roman" w:cs="Times New Roman"/>
          <w:color w:val="000000"/>
          <w:sz w:val="24"/>
          <w:szCs w:val="24"/>
          <w:bdr w:val="nil"/>
          <w:lang w:eastAsia="fr-FR"/>
        </w:rPr>
        <w:t>Briacé</w:t>
      </w:r>
      <w:proofErr w:type="spellEnd"/>
      <w:r w:rsidRPr="005851AC">
        <w:rPr>
          <w:rFonts w:ascii="Times New Roman" w:eastAsia="Arial Unicode MS" w:hAnsi="Times New Roman" w:cs="Times New Roman"/>
          <w:color w:val="000000"/>
          <w:sz w:val="24"/>
          <w:szCs w:val="24"/>
          <w:bdr w:val="nil"/>
          <w:lang w:eastAsia="fr-FR"/>
        </w:rPr>
        <w:t xml:space="preserve">  / Le </w:t>
      </w:r>
      <w:proofErr w:type="spellStart"/>
      <w:r w:rsidRPr="005851AC">
        <w:rPr>
          <w:rFonts w:ascii="Times New Roman" w:eastAsia="Arial Unicode MS" w:hAnsi="Times New Roman" w:cs="Times New Roman"/>
          <w:color w:val="000000"/>
          <w:sz w:val="24"/>
          <w:szCs w:val="24"/>
          <w:bdr w:val="nil"/>
          <w:lang w:eastAsia="fr-FR"/>
        </w:rPr>
        <w:t>Landreau</w:t>
      </w:r>
      <w:proofErr w:type="spellEnd"/>
      <w:r w:rsidRPr="005851AC">
        <w:rPr>
          <w:rFonts w:ascii="Times New Roman" w:eastAsia="Arial Unicode MS" w:hAnsi="Times New Roman" w:cs="Times New Roman"/>
          <w:color w:val="000000"/>
          <w:sz w:val="24"/>
          <w:szCs w:val="24"/>
          <w:bdr w:val="nil"/>
          <w:lang w:eastAsia="fr-FR"/>
        </w:rPr>
        <w:t xml:space="preserve">  et Université de Nantes / IGARUN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u w:val="single"/>
          <w:bdr w:val="nil"/>
          <w:lang w:eastAsia="fr-FR"/>
        </w:rPr>
      </w:pPr>
      <w:r w:rsidRPr="005851AC">
        <w:rPr>
          <w:rFonts w:ascii="Times New Roman" w:eastAsia="Arial Unicode MS" w:hAnsi="Times New Roman" w:cs="Times New Roman"/>
          <w:b/>
          <w:color w:val="000000"/>
          <w:sz w:val="24"/>
          <w:szCs w:val="24"/>
          <w:bdr w:val="nil"/>
          <w:lang w:eastAsia="fr-FR"/>
        </w:rPr>
        <w:t>Courriel </w:t>
      </w:r>
      <w:r w:rsidRPr="005851AC">
        <w:rPr>
          <w:rFonts w:ascii="Times New Roman" w:eastAsia="Arial Unicode MS" w:hAnsi="Times New Roman" w:cs="Times New Roman"/>
          <w:color w:val="000000"/>
          <w:sz w:val="24"/>
          <w:szCs w:val="24"/>
          <w:bdr w:val="nil"/>
          <w:lang w:eastAsia="fr-FR"/>
        </w:rPr>
        <w:t xml:space="preserve">: </w:t>
      </w:r>
      <w:hyperlink r:id="rId6" w:history="1">
        <w:r w:rsidRPr="005851AC">
          <w:rPr>
            <w:rFonts w:ascii="Times New Roman" w:eastAsia="Arial Unicode MS" w:hAnsi="Times New Roman" w:cs="Times New Roman"/>
            <w:color w:val="000000"/>
            <w:sz w:val="24"/>
            <w:szCs w:val="24"/>
            <w:u w:val="single"/>
            <w:bdr w:val="nil"/>
            <w:lang w:eastAsia="fr-FR"/>
          </w:rPr>
          <w:t>chantal.guihard@briace.org</w:t>
        </w:r>
      </w:hyperlink>
      <w:r w:rsidRPr="005851AC">
        <w:rPr>
          <w:rFonts w:ascii="Times New Roman" w:eastAsia="Arial Unicode MS" w:hAnsi="Times New Roman" w:cs="Times New Roman"/>
          <w:color w:val="000000"/>
          <w:sz w:val="24"/>
          <w:szCs w:val="24"/>
          <w:u w:val="single"/>
          <w:bdr w:val="nil"/>
          <w:lang w:eastAsia="fr-FR"/>
        </w:rPr>
        <w:t xml:space="preserv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Adresse</w:t>
      </w:r>
      <w:r w:rsidRPr="005851AC">
        <w:rPr>
          <w:rFonts w:ascii="Times New Roman" w:eastAsia="Arial Unicode MS" w:hAnsi="Times New Roman" w:cs="Times New Roman"/>
          <w:color w:val="000000"/>
          <w:sz w:val="24"/>
          <w:szCs w:val="24"/>
          <w:bdr w:val="nil"/>
          <w:lang w:eastAsia="fr-FR"/>
        </w:rPr>
        <w:t> : CRINI / Université de Nantes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Chantal.guihard@univ-nantes.fr</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lastRenderedPageBreak/>
        <w:t>Titre</w:t>
      </w:r>
      <w:r w:rsidRPr="005851AC">
        <w:rPr>
          <w:rFonts w:ascii="Times New Roman" w:eastAsia="Arial Unicode MS" w:hAnsi="Times New Roman" w:cs="Times New Roman"/>
          <w:color w:val="000000"/>
          <w:sz w:val="24"/>
          <w:szCs w:val="24"/>
          <w:bdr w:val="nil"/>
          <w:lang w:eastAsia="fr-FR"/>
        </w:rPr>
        <w:t xml:space="preserve"> : Dispositif audio-synchrone multimodal : quelle plus-value pour l'apprentissage de la compréhension de l'oral et la production orale en milieu secondaire français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Résumé</w:t>
      </w:r>
      <w:r w:rsidRPr="005851AC">
        <w:rPr>
          <w:rFonts w:ascii="Times New Roman" w:eastAsia="Arial Unicode MS" w:hAnsi="Times New Roman" w:cs="Times New Roman"/>
          <w:color w:val="000000"/>
          <w:sz w:val="24"/>
          <w:szCs w:val="24"/>
          <w:bdr w:val="nil"/>
          <w:lang w:eastAsia="fr-FR"/>
        </w:rPr>
        <w:t xml:space="preserve"> :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Dans un contexte d'apprentissage de l'anglais dans le secondaire, comment immerger les apprenants dans un environnement anglo-saxon tout en restant dans la salle de classe  pour qu'ils pratiquent régulièrement la langue cible et se familiarisent avec sa musicalité / prosodie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Pour essayer d'atteindre cet objectif,  la mise en place d'un dispositif d'apprentissage audio-synchrone, multimodal </w:t>
      </w:r>
      <w:r w:rsidRPr="005851AC">
        <w:rPr>
          <w:rFonts w:ascii="Times New Roman" w:eastAsia="Arial Unicode MS" w:hAnsi="Times New Roman" w:cs="Times New Roman"/>
          <w:i/>
          <w:iCs/>
          <w:color w:val="000000"/>
          <w:sz w:val="24"/>
          <w:szCs w:val="24"/>
          <w:bdr w:val="nil"/>
          <w:lang w:eastAsia="fr-FR"/>
        </w:rPr>
        <w:t>Skype,</w:t>
      </w:r>
      <w:r w:rsidRPr="005851AC">
        <w:rPr>
          <w:rFonts w:ascii="Times New Roman" w:eastAsia="Arial Unicode MS" w:hAnsi="Times New Roman" w:cs="Times New Roman"/>
          <w:color w:val="000000"/>
          <w:sz w:val="24"/>
          <w:szCs w:val="24"/>
          <w:bdr w:val="nil"/>
          <w:lang w:eastAsia="fr-FR"/>
        </w:rPr>
        <w:t xml:space="preserve"> avec des locuteurs natifs a été retenue. Ce dispositif a pour objectif de permettre aux apprenants d'avoir des conversations </w:t>
      </w:r>
      <w:proofErr w:type="spellStart"/>
      <w:r w:rsidRPr="005851AC">
        <w:rPr>
          <w:rFonts w:ascii="Times New Roman" w:eastAsia="Arial Unicode MS" w:hAnsi="Times New Roman" w:cs="Times New Roman"/>
          <w:color w:val="000000"/>
          <w:sz w:val="24"/>
          <w:szCs w:val="24"/>
          <w:bdr w:val="nil"/>
          <w:lang w:eastAsia="fr-FR"/>
        </w:rPr>
        <w:t>oralo</w:t>
      </w:r>
      <w:proofErr w:type="spellEnd"/>
      <w:r w:rsidRPr="005851AC">
        <w:rPr>
          <w:rFonts w:ascii="Times New Roman" w:eastAsia="Arial Unicode MS" w:hAnsi="Times New Roman" w:cs="Times New Roman"/>
          <w:color w:val="000000"/>
          <w:sz w:val="24"/>
          <w:szCs w:val="24"/>
          <w:bdr w:val="nil"/>
          <w:lang w:eastAsia="fr-FR"/>
        </w:rPr>
        <w:t xml:space="preserve">-graphiques en ligne avec des locuteurs natifs du même âge, apprenant le français dans les mêmes conditions. Les conversations </w:t>
      </w:r>
      <w:proofErr w:type="spellStart"/>
      <w:r w:rsidRPr="005851AC">
        <w:rPr>
          <w:rFonts w:ascii="Times New Roman" w:eastAsia="Arial Unicode MS" w:hAnsi="Times New Roman" w:cs="Times New Roman"/>
          <w:color w:val="000000"/>
          <w:sz w:val="24"/>
          <w:szCs w:val="24"/>
          <w:bdr w:val="nil"/>
          <w:lang w:eastAsia="fr-FR"/>
        </w:rPr>
        <w:t>bi-mensuelles</w:t>
      </w:r>
      <w:proofErr w:type="spellEnd"/>
      <w:r w:rsidRPr="005851AC">
        <w:rPr>
          <w:rFonts w:ascii="Times New Roman" w:eastAsia="Arial Unicode MS" w:hAnsi="Times New Roman" w:cs="Times New Roman"/>
          <w:color w:val="000000"/>
          <w:sz w:val="24"/>
          <w:szCs w:val="24"/>
          <w:bdr w:val="nil"/>
          <w:lang w:eastAsia="fr-FR"/>
        </w:rPr>
        <w:t xml:space="preserve">, institutionnalisées de part et d'autre, d'une durée de 55 minutes, permettent à chaque locuteur français de pratiquer l'anglais avec son partenaire irlandais devenu 'expert´ pour l'exercice et au locuteur irlandais de pratiquer le français avec son partenaire français devenu à son tour 'expert´. Même si </w:t>
      </w:r>
      <w:r w:rsidRPr="005851AC">
        <w:rPr>
          <w:rFonts w:ascii="Times New Roman" w:eastAsia="Arial Unicode MS" w:hAnsi="Times New Roman" w:cs="Times New Roman"/>
          <w:i/>
          <w:iCs/>
          <w:color w:val="000000"/>
          <w:sz w:val="24"/>
          <w:szCs w:val="24"/>
          <w:bdr w:val="nil"/>
          <w:lang w:eastAsia="fr-FR"/>
        </w:rPr>
        <w:t>Skype</w:t>
      </w:r>
      <w:r w:rsidRPr="005851AC">
        <w:rPr>
          <w:rFonts w:ascii="Times New Roman" w:eastAsia="Arial Unicode MS" w:hAnsi="Times New Roman" w:cs="Times New Roman"/>
          <w:color w:val="000000"/>
          <w:sz w:val="24"/>
          <w:szCs w:val="24"/>
          <w:bdr w:val="nil"/>
          <w:lang w:eastAsia="fr-FR"/>
        </w:rPr>
        <w:t xml:space="preserve"> permet une communication multicanale (visioconférence et audio) et </w:t>
      </w:r>
      <w:proofErr w:type="spellStart"/>
      <w:r w:rsidRPr="005851AC">
        <w:rPr>
          <w:rFonts w:ascii="Times New Roman" w:eastAsia="Arial Unicode MS" w:hAnsi="Times New Roman" w:cs="Times New Roman"/>
          <w:color w:val="000000"/>
          <w:sz w:val="24"/>
          <w:szCs w:val="24"/>
          <w:bdr w:val="nil"/>
          <w:lang w:eastAsia="fr-FR"/>
        </w:rPr>
        <w:t>plurisémiotique</w:t>
      </w:r>
      <w:proofErr w:type="spellEnd"/>
      <w:r w:rsidRPr="005851AC">
        <w:rPr>
          <w:rFonts w:ascii="Times New Roman" w:eastAsia="Arial Unicode MS" w:hAnsi="Times New Roman" w:cs="Times New Roman"/>
          <w:color w:val="000000"/>
          <w:sz w:val="24"/>
          <w:szCs w:val="24"/>
          <w:bdr w:val="nil"/>
          <w:lang w:eastAsia="fr-FR"/>
        </w:rPr>
        <w:t xml:space="preserve"> (oral et écrit), cette étude ne s'intéressera pas à l'image car les apprenants ne disposent pas de caméras.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Notre dispositif d'apprentissage s'appuie sur les théories </w:t>
      </w:r>
      <w:proofErr w:type="spellStart"/>
      <w:r w:rsidRPr="005851AC">
        <w:rPr>
          <w:rFonts w:ascii="Times New Roman" w:eastAsia="Arial Unicode MS" w:hAnsi="Times New Roman" w:cs="Times New Roman"/>
          <w:color w:val="000000"/>
          <w:sz w:val="24"/>
          <w:szCs w:val="24"/>
          <w:bdr w:val="nil"/>
          <w:lang w:eastAsia="fr-FR"/>
        </w:rPr>
        <w:t>socio-constructivistes</w:t>
      </w:r>
      <w:proofErr w:type="spellEnd"/>
      <w:r w:rsidRPr="005851AC">
        <w:rPr>
          <w:rFonts w:ascii="Times New Roman" w:eastAsia="Arial Unicode MS" w:hAnsi="Times New Roman" w:cs="Times New Roman"/>
          <w:color w:val="000000"/>
          <w:sz w:val="24"/>
          <w:szCs w:val="24"/>
          <w:bdr w:val="nil"/>
          <w:lang w:eastAsia="fr-FR"/>
        </w:rPr>
        <w:t xml:space="preserve"> et interactionnistes, qui rappellent que l'interaction est un élément central pour l'acquisition de la L2 car elle génère des </w:t>
      </w:r>
      <w:r w:rsidRPr="005851AC">
        <w:rPr>
          <w:rFonts w:ascii="Times New Roman" w:eastAsia="Arial Unicode MS" w:hAnsi="Times New Roman" w:cs="Times New Roman"/>
          <w:b/>
          <w:bCs/>
          <w:color w:val="000000"/>
          <w:sz w:val="24"/>
          <w:szCs w:val="24"/>
          <w:bdr w:val="nil"/>
          <w:lang w:eastAsia="fr-FR"/>
        </w:rPr>
        <w:t>négociations</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de</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sens</w:t>
      </w:r>
      <w:r w:rsidRPr="005851AC">
        <w:rPr>
          <w:rFonts w:ascii="Times New Roman" w:eastAsia="Arial Unicode MS" w:hAnsi="Times New Roman" w:cs="Times New Roman"/>
          <w:color w:val="000000"/>
          <w:sz w:val="24"/>
          <w:szCs w:val="24"/>
          <w:bdr w:val="nil"/>
          <w:lang w:eastAsia="fr-FR"/>
        </w:rPr>
        <w:t xml:space="preserve"> qui facilitent la compréhension de l'input / matériau langagier, apportent des rétroactions correctives et incitent les apprenants à reformuler leur propre production / output.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Cette étude présentera dans un premier temps la mise en place du dispositif, puis, à partir d'un corpus de conversations </w:t>
      </w:r>
      <w:proofErr w:type="spellStart"/>
      <w:r w:rsidRPr="005851AC">
        <w:rPr>
          <w:rFonts w:ascii="Times New Roman" w:eastAsia="Arial Unicode MS" w:hAnsi="Times New Roman" w:cs="Times New Roman"/>
          <w:color w:val="000000"/>
          <w:sz w:val="24"/>
          <w:szCs w:val="24"/>
          <w:bdr w:val="nil"/>
          <w:lang w:eastAsia="fr-FR"/>
        </w:rPr>
        <w:t>exolingues</w:t>
      </w:r>
      <w:proofErr w:type="spellEnd"/>
      <w:r w:rsidRPr="005851AC">
        <w:rPr>
          <w:rFonts w:ascii="Times New Roman" w:eastAsia="Arial Unicode MS" w:hAnsi="Times New Roman" w:cs="Times New Roman"/>
          <w:color w:val="000000"/>
          <w:sz w:val="24"/>
          <w:szCs w:val="24"/>
          <w:bdr w:val="nil"/>
          <w:lang w:eastAsia="fr-FR"/>
        </w:rPr>
        <w:t xml:space="preserve"> synchrones mettant en scène une tâche de type échange d'information abordant la notion de mondialisation, on proposera une analyse des interactions selon le modèle de </w:t>
      </w:r>
      <w:proofErr w:type="spellStart"/>
      <w:r w:rsidRPr="005851AC">
        <w:rPr>
          <w:rFonts w:ascii="Times New Roman" w:eastAsia="Arial Unicode MS" w:hAnsi="Times New Roman" w:cs="Times New Roman"/>
          <w:color w:val="000000"/>
          <w:sz w:val="24"/>
          <w:szCs w:val="24"/>
          <w:bdr w:val="nil"/>
          <w:lang w:eastAsia="fr-FR"/>
        </w:rPr>
        <w:t>Varonis</w:t>
      </w:r>
      <w:proofErr w:type="spellEnd"/>
      <w:r w:rsidRPr="005851AC">
        <w:rPr>
          <w:rFonts w:ascii="Times New Roman" w:eastAsia="Arial Unicode MS" w:hAnsi="Times New Roman" w:cs="Times New Roman"/>
          <w:color w:val="000000"/>
          <w:sz w:val="24"/>
          <w:szCs w:val="24"/>
          <w:bdr w:val="nil"/>
          <w:lang w:eastAsia="fr-FR"/>
        </w:rPr>
        <w:t xml:space="preserve"> and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xml:space="preserve"> (1985) revisité par Smith en 2003 en l'adaptant à la communication électronique.  Pour chaque conversation, nous mettrons en exergue les </w:t>
      </w:r>
      <w:r w:rsidRPr="005851AC">
        <w:rPr>
          <w:rFonts w:ascii="Times New Roman" w:eastAsia="Arial Unicode MS" w:hAnsi="Times New Roman" w:cs="Times New Roman"/>
          <w:b/>
          <w:bCs/>
          <w:color w:val="000000"/>
          <w:sz w:val="24"/>
          <w:szCs w:val="24"/>
          <w:bdr w:val="nil"/>
          <w:lang w:eastAsia="fr-FR"/>
        </w:rPr>
        <w:t>types</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de</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déclencheurs</w:t>
      </w:r>
      <w:r w:rsidRPr="005851AC">
        <w:rPr>
          <w:rFonts w:ascii="Times New Roman" w:eastAsia="Arial Unicode MS" w:hAnsi="Times New Roman" w:cs="Times New Roman"/>
          <w:color w:val="000000"/>
          <w:sz w:val="24"/>
          <w:szCs w:val="24"/>
          <w:bdr w:val="nil"/>
          <w:lang w:eastAsia="fr-FR"/>
        </w:rPr>
        <w:t xml:space="preserve">, les </w:t>
      </w:r>
      <w:r w:rsidRPr="005851AC">
        <w:rPr>
          <w:rFonts w:ascii="Times New Roman" w:eastAsia="Arial Unicode MS" w:hAnsi="Times New Roman" w:cs="Times New Roman"/>
          <w:b/>
          <w:bCs/>
          <w:color w:val="000000"/>
          <w:sz w:val="24"/>
          <w:szCs w:val="24"/>
          <w:bdr w:val="nil"/>
          <w:lang w:eastAsia="fr-FR"/>
        </w:rPr>
        <w:t>types</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de</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signaux, les types de réponses</w:t>
      </w:r>
      <w:r w:rsidRPr="005851AC">
        <w:rPr>
          <w:rFonts w:ascii="Times New Roman" w:eastAsia="Arial Unicode MS" w:hAnsi="Times New Roman" w:cs="Times New Roman"/>
          <w:color w:val="000000"/>
          <w:sz w:val="24"/>
          <w:szCs w:val="24"/>
          <w:bdr w:val="nil"/>
          <w:lang w:eastAsia="fr-FR"/>
        </w:rPr>
        <w:t xml:space="preserve">, les </w:t>
      </w:r>
      <w:r w:rsidRPr="005851AC">
        <w:rPr>
          <w:rFonts w:ascii="Times New Roman" w:eastAsia="Arial Unicode MS" w:hAnsi="Times New Roman" w:cs="Times New Roman"/>
          <w:b/>
          <w:bCs/>
          <w:color w:val="000000"/>
          <w:sz w:val="24"/>
          <w:szCs w:val="24"/>
          <w:bdr w:val="nil"/>
          <w:lang w:eastAsia="fr-FR"/>
        </w:rPr>
        <w:t>types</w:t>
      </w:r>
      <w:r w:rsidRPr="005851AC">
        <w:rPr>
          <w:rFonts w:ascii="Times New Roman" w:eastAsia="Arial Unicode MS" w:hAnsi="Times New Roman" w:cs="Times New Roman"/>
          <w:color w:val="000000"/>
          <w:sz w:val="24"/>
          <w:szCs w:val="24"/>
          <w:bdr w:val="nil"/>
          <w:lang w:eastAsia="fr-FR"/>
        </w:rPr>
        <w:t xml:space="preserve"> de réactions</w:t>
      </w:r>
      <w:r w:rsidRPr="005851AC">
        <w:rPr>
          <w:rFonts w:ascii="Times New Roman" w:eastAsia="Arial Unicode MS" w:hAnsi="Times New Roman" w:cs="Times New Roman"/>
          <w:b/>
          <w:bCs/>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Nous tenterons de répondre aux interrogations sur le potentiel </w:t>
      </w:r>
      <w:proofErr w:type="spellStart"/>
      <w:r w:rsidRPr="005851AC">
        <w:rPr>
          <w:rFonts w:ascii="Times New Roman" w:eastAsia="Arial Unicode MS" w:hAnsi="Times New Roman" w:cs="Times New Roman"/>
          <w:color w:val="000000"/>
          <w:sz w:val="24"/>
          <w:szCs w:val="24"/>
          <w:bdr w:val="nil"/>
          <w:lang w:eastAsia="fr-FR"/>
        </w:rPr>
        <w:t>acquisitionnel</w:t>
      </w:r>
      <w:proofErr w:type="spellEnd"/>
      <w:r w:rsidRPr="005851AC">
        <w:rPr>
          <w:rFonts w:ascii="Times New Roman" w:eastAsia="Arial Unicode MS" w:hAnsi="Times New Roman" w:cs="Times New Roman"/>
          <w:color w:val="000000"/>
          <w:sz w:val="24"/>
          <w:szCs w:val="24"/>
          <w:bdr w:val="nil"/>
          <w:lang w:eastAsia="fr-FR"/>
        </w:rPr>
        <w:t xml:space="preserve"> d'un tel dispositif audio-synchrone censé permettre aux apprenants de focaliser leur attention sur le code linguistique en même temps qu'ils s'impliquent dans une situation de communication authentique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Mots clés</w:t>
      </w:r>
      <w:r w:rsidRPr="005851AC">
        <w:rPr>
          <w:rFonts w:ascii="Times New Roman" w:eastAsia="Arial Unicode MS" w:hAnsi="Times New Roman" w:cs="Times New Roman"/>
          <w:color w:val="000000"/>
          <w:sz w:val="24"/>
          <w:szCs w:val="24"/>
          <w:bdr w:val="nil"/>
          <w:lang w:eastAsia="fr-FR"/>
        </w:rPr>
        <w:t xml:space="preserve"> : Dispositif audio synchrone,  expert, input, </w:t>
      </w:r>
      <w:proofErr w:type="spellStart"/>
      <w:r w:rsidRPr="005851AC">
        <w:rPr>
          <w:rFonts w:ascii="Times New Roman" w:eastAsia="Arial Unicode MS" w:hAnsi="Times New Roman" w:cs="Times New Roman"/>
          <w:color w:val="000000"/>
          <w:sz w:val="24"/>
          <w:szCs w:val="24"/>
          <w:bdr w:val="nil"/>
          <w:lang w:eastAsia="fr-FR"/>
        </w:rPr>
        <w:t>multimodalité</w:t>
      </w:r>
      <w:proofErr w:type="spellEnd"/>
      <w:r w:rsidRPr="005851AC">
        <w:rPr>
          <w:rFonts w:ascii="Times New Roman" w:eastAsia="Arial Unicode MS" w:hAnsi="Times New Roman" w:cs="Times New Roman"/>
          <w:color w:val="000000"/>
          <w:sz w:val="24"/>
          <w:szCs w:val="24"/>
          <w:bdr w:val="nil"/>
          <w:lang w:eastAsia="fr-FR"/>
        </w:rPr>
        <w:t>, négociations de sens, output, tâches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spacing w:after="0" w:line="360" w:lineRule="auto"/>
        <w:jc w:val="both"/>
        <w:rPr>
          <w:rFonts w:ascii="Times New Roman" w:eastAsia="Calibri" w:hAnsi="Times New Roman" w:cs="Times New Roman"/>
          <w:sz w:val="24"/>
          <w:szCs w:val="24"/>
          <w:lang w:val="en-IE"/>
        </w:rPr>
      </w:pPr>
      <w:r w:rsidRPr="005851AC">
        <w:rPr>
          <w:rFonts w:ascii="Times New Roman" w:eastAsia="Calibri" w:hAnsi="Times New Roman" w:cs="Times New Roman"/>
          <w:b/>
          <w:sz w:val="24"/>
          <w:szCs w:val="24"/>
          <w:lang w:val="en-IE"/>
        </w:rPr>
        <w:t>Title</w:t>
      </w:r>
      <w:r w:rsidRPr="005851AC">
        <w:rPr>
          <w:rFonts w:ascii="Times New Roman" w:eastAsia="Calibri" w:hAnsi="Times New Roman" w:cs="Times New Roman"/>
          <w:sz w:val="24"/>
          <w:szCs w:val="24"/>
          <w:lang w:val="en-IE"/>
        </w:rPr>
        <w:t>: Multimodal audio-synchronous learning tool: what added value can this bring to the learning, oral comprehension and oral production in a French secondary setting?</w:t>
      </w:r>
    </w:p>
    <w:p w:rsidR="005851AC" w:rsidRPr="005851AC" w:rsidRDefault="005851AC" w:rsidP="005851AC">
      <w:pPr>
        <w:spacing w:after="0" w:line="360" w:lineRule="auto"/>
        <w:jc w:val="both"/>
        <w:rPr>
          <w:rFonts w:ascii="Times New Roman" w:eastAsia="Calibri" w:hAnsi="Times New Roman" w:cs="Times New Roman"/>
          <w:sz w:val="24"/>
          <w:szCs w:val="24"/>
          <w:lang w:val="en-IE"/>
        </w:rPr>
      </w:pPr>
    </w:p>
    <w:p w:rsidR="005851AC" w:rsidRPr="005851AC" w:rsidRDefault="005851AC" w:rsidP="005851AC">
      <w:pPr>
        <w:spacing w:after="0" w:line="360" w:lineRule="auto"/>
        <w:jc w:val="both"/>
        <w:rPr>
          <w:rFonts w:ascii="Times New Roman" w:eastAsia="Calibri" w:hAnsi="Times New Roman" w:cs="Times New Roman"/>
          <w:sz w:val="24"/>
          <w:szCs w:val="24"/>
          <w:lang w:val="en-IE"/>
        </w:rPr>
      </w:pPr>
      <w:r w:rsidRPr="005851AC">
        <w:rPr>
          <w:rFonts w:ascii="Times New Roman" w:eastAsia="Calibri" w:hAnsi="Times New Roman" w:cs="Times New Roman"/>
          <w:b/>
          <w:sz w:val="24"/>
          <w:szCs w:val="24"/>
          <w:lang w:val="en-IE"/>
        </w:rPr>
        <w:t>Abstract</w:t>
      </w:r>
      <w:r w:rsidRPr="005851AC">
        <w:rPr>
          <w:rFonts w:ascii="Times New Roman" w:eastAsia="Calibri" w:hAnsi="Times New Roman" w:cs="Times New Roman"/>
          <w:sz w:val="24"/>
          <w:szCs w:val="24"/>
          <w:lang w:val="en-IE"/>
        </w:rPr>
        <w:t xml:space="preserve">: </w:t>
      </w:r>
    </w:p>
    <w:p w:rsidR="005851AC" w:rsidRPr="005851AC" w:rsidRDefault="005851AC" w:rsidP="005851AC">
      <w:pPr>
        <w:spacing w:after="0" w:line="360" w:lineRule="auto"/>
        <w:jc w:val="both"/>
        <w:rPr>
          <w:rFonts w:ascii="Times New Roman" w:eastAsia="Calibri" w:hAnsi="Times New Roman" w:cs="Times New Roman"/>
          <w:sz w:val="24"/>
          <w:szCs w:val="24"/>
          <w:lang w:val="en-IE"/>
        </w:rPr>
      </w:pPr>
      <w:r w:rsidRPr="005851AC">
        <w:rPr>
          <w:rFonts w:ascii="Times New Roman" w:eastAsia="Calibri" w:hAnsi="Times New Roman" w:cs="Times New Roman"/>
          <w:sz w:val="24"/>
          <w:szCs w:val="24"/>
          <w:lang w:val="en-IE"/>
        </w:rPr>
        <w:t>Within a context of learning English in a French Secondary school, how is it possible to immerse learners in an Anglo-Saxon environment while remaining in the classroom domain so that they regularly practise the target language and familiarise themselves with the pronunciation and intonation of that language?</w:t>
      </w:r>
    </w:p>
    <w:p w:rsidR="005851AC" w:rsidRPr="005851AC" w:rsidRDefault="005851AC" w:rsidP="005851AC">
      <w:pPr>
        <w:spacing w:after="0" w:line="360" w:lineRule="auto"/>
        <w:jc w:val="both"/>
        <w:rPr>
          <w:rFonts w:ascii="Times New Roman" w:eastAsia="Calibri" w:hAnsi="Times New Roman" w:cs="Times New Roman"/>
          <w:sz w:val="24"/>
          <w:szCs w:val="24"/>
          <w:lang w:val="en-IE"/>
        </w:rPr>
      </w:pPr>
    </w:p>
    <w:p w:rsidR="005851AC" w:rsidRPr="005851AC" w:rsidRDefault="005851AC" w:rsidP="005851AC">
      <w:pPr>
        <w:spacing w:after="0" w:line="360" w:lineRule="auto"/>
        <w:jc w:val="both"/>
        <w:rPr>
          <w:rFonts w:ascii="Times New Roman" w:eastAsia="Calibri" w:hAnsi="Times New Roman" w:cs="Times New Roman"/>
          <w:sz w:val="24"/>
          <w:szCs w:val="24"/>
          <w:lang w:val="en-IE"/>
        </w:rPr>
      </w:pPr>
      <w:r w:rsidRPr="005851AC">
        <w:rPr>
          <w:rFonts w:ascii="Times New Roman" w:eastAsia="Calibri" w:hAnsi="Times New Roman" w:cs="Times New Roman"/>
          <w:sz w:val="24"/>
          <w:szCs w:val="24"/>
          <w:lang w:val="en-IE"/>
        </w:rPr>
        <w:t xml:space="preserve">In an effort to reach this objective, the implementation of an audio-synchronous and multi-modal learning tool, </w:t>
      </w:r>
      <w:r w:rsidRPr="005851AC">
        <w:rPr>
          <w:rFonts w:ascii="Times New Roman" w:eastAsia="Calibri" w:hAnsi="Times New Roman" w:cs="Times New Roman"/>
          <w:i/>
          <w:sz w:val="24"/>
          <w:szCs w:val="24"/>
          <w:lang w:val="en-IE"/>
        </w:rPr>
        <w:t>Skype</w:t>
      </w:r>
      <w:r w:rsidRPr="005851AC">
        <w:rPr>
          <w:rFonts w:ascii="Times New Roman" w:eastAsia="Calibri" w:hAnsi="Times New Roman" w:cs="Times New Roman"/>
          <w:sz w:val="24"/>
          <w:szCs w:val="24"/>
          <w:lang w:val="en-IE"/>
        </w:rPr>
        <w:t xml:space="preserve">, with native speakers was initiated. This learning tool aims to enable learners to have oral and written chat conversations online with native speakers of the same age, learning French in the same conditions. The bi-monthly </w:t>
      </w:r>
      <w:proofErr w:type="gramStart"/>
      <w:r w:rsidRPr="005851AC">
        <w:rPr>
          <w:rFonts w:ascii="Times New Roman" w:eastAsia="Calibri" w:hAnsi="Times New Roman" w:cs="Times New Roman"/>
          <w:sz w:val="24"/>
          <w:szCs w:val="24"/>
          <w:lang w:val="en-IE"/>
        </w:rPr>
        <w:t>conversations,</w:t>
      </w:r>
      <w:proofErr w:type="gramEnd"/>
      <w:r w:rsidRPr="005851AC">
        <w:rPr>
          <w:rFonts w:ascii="Times New Roman" w:eastAsia="Calibri" w:hAnsi="Times New Roman" w:cs="Times New Roman"/>
          <w:sz w:val="24"/>
          <w:szCs w:val="24"/>
          <w:lang w:val="en-IE"/>
        </w:rPr>
        <w:t xml:space="preserve"> institutionalized on both sides, last 55 minutes, allowing each French speaker to practise English with his/her Irish partner, becoming an 'expert' and the Irish speaker to practise French with her French partner in turn becoming an 'expert'. Although </w:t>
      </w:r>
      <w:r w:rsidRPr="005851AC">
        <w:rPr>
          <w:rFonts w:ascii="Times New Roman" w:eastAsia="Calibri" w:hAnsi="Times New Roman" w:cs="Times New Roman"/>
          <w:i/>
          <w:sz w:val="24"/>
          <w:szCs w:val="24"/>
          <w:lang w:val="en-IE"/>
        </w:rPr>
        <w:t>Skype</w:t>
      </w:r>
      <w:r w:rsidRPr="005851AC">
        <w:rPr>
          <w:rFonts w:ascii="Times New Roman" w:eastAsia="Calibri" w:hAnsi="Times New Roman" w:cs="Times New Roman"/>
          <w:sz w:val="24"/>
          <w:szCs w:val="24"/>
          <w:lang w:val="en-IE"/>
        </w:rPr>
        <w:t xml:space="preserve"> allows a multi-channel communication (video conferencing and audio) and is </w:t>
      </w:r>
      <w:proofErr w:type="spellStart"/>
      <w:r w:rsidRPr="005851AC">
        <w:rPr>
          <w:rFonts w:ascii="Times New Roman" w:eastAsia="Calibri" w:hAnsi="Times New Roman" w:cs="Times New Roman"/>
          <w:sz w:val="24"/>
          <w:szCs w:val="24"/>
          <w:lang w:val="en-IE"/>
        </w:rPr>
        <w:t>pluri</w:t>
      </w:r>
      <w:proofErr w:type="spellEnd"/>
      <w:r w:rsidRPr="005851AC">
        <w:rPr>
          <w:rFonts w:ascii="Times New Roman" w:eastAsia="Calibri" w:hAnsi="Times New Roman" w:cs="Times New Roman"/>
          <w:sz w:val="24"/>
          <w:szCs w:val="24"/>
          <w:lang w:val="en-IE"/>
        </w:rPr>
        <w:t xml:space="preserve"> semiotic (oral and written); this study will not focus on images because students do not have web-cams at their disposal.</w:t>
      </w:r>
    </w:p>
    <w:p w:rsidR="005851AC" w:rsidRPr="005851AC" w:rsidRDefault="005851AC" w:rsidP="005851AC">
      <w:pPr>
        <w:spacing w:after="0" w:line="360" w:lineRule="auto"/>
        <w:jc w:val="both"/>
        <w:rPr>
          <w:rFonts w:ascii="Times New Roman" w:eastAsia="Calibri" w:hAnsi="Times New Roman" w:cs="Times New Roman"/>
          <w:sz w:val="24"/>
          <w:szCs w:val="24"/>
          <w:lang w:val="en-IE"/>
        </w:rPr>
      </w:pPr>
    </w:p>
    <w:p w:rsidR="005851AC" w:rsidRPr="005851AC" w:rsidRDefault="005851AC" w:rsidP="005851AC">
      <w:pPr>
        <w:spacing w:after="0" w:line="360" w:lineRule="auto"/>
        <w:jc w:val="both"/>
        <w:rPr>
          <w:rFonts w:ascii="Times New Roman" w:eastAsia="Calibri" w:hAnsi="Times New Roman" w:cs="Times New Roman"/>
          <w:sz w:val="24"/>
          <w:szCs w:val="24"/>
          <w:lang w:val="en-IE"/>
        </w:rPr>
      </w:pPr>
      <w:r w:rsidRPr="005851AC">
        <w:rPr>
          <w:rFonts w:ascii="Times New Roman" w:eastAsia="Calibri" w:hAnsi="Times New Roman" w:cs="Times New Roman"/>
          <w:sz w:val="24"/>
          <w:szCs w:val="24"/>
          <w:lang w:val="en-IE"/>
        </w:rPr>
        <w:t xml:space="preserve">Our learning system relies on the socio-constructivist and interactionist theories, reminding us of that interaction is central to L2 acquisition because it generates negotiations of meanings that facilitate the understanding of the input / language material, provide corrective feedback and encourage learners to reformulate </w:t>
      </w:r>
      <w:proofErr w:type="gramStart"/>
      <w:r w:rsidRPr="005851AC">
        <w:rPr>
          <w:rFonts w:ascii="Times New Roman" w:eastAsia="Calibri" w:hAnsi="Times New Roman" w:cs="Times New Roman"/>
          <w:sz w:val="24"/>
          <w:szCs w:val="24"/>
          <w:lang w:val="en-IE"/>
        </w:rPr>
        <w:t>their own</w:t>
      </w:r>
      <w:proofErr w:type="gramEnd"/>
      <w:r w:rsidRPr="005851AC">
        <w:rPr>
          <w:rFonts w:ascii="Times New Roman" w:eastAsia="Calibri" w:hAnsi="Times New Roman" w:cs="Times New Roman"/>
          <w:sz w:val="24"/>
          <w:szCs w:val="24"/>
          <w:lang w:val="en-IE"/>
        </w:rPr>
        <w:t xml:space="preserve"> production / output.</w:t>
      </w:r>
    </w:p>
    <w:p w:rsidR="005851AC" w:rsidRPr="005851AC" w:rsidRDefault="005851AC" w:rsidP="005851AC">
      <w:pPr>
        <w:spacing w:after="0" w:line="360" w:lineRule="auto"/>
        <w:jc w:val="both"/>
        <w:rPr>
          <w:rFonts w:ascii="Times New Roman" w:eastAsia="Calibri" w:hAnsi="Times New Roman" w:cs="Times New Roman"/>
          <w:sz w:val="24"/>
          <w:szCs w:val="24"/>
          <w:lang w:val="en-IE"/>
        </w:rPr>
      </w:pPr>
    </w:p>
    <w:p w:rsidR="005851AC" w:rsidRPr="005851AC" w:rsidRDefault="005851AC" w:rsidP="005851AC">
      <w:pPr>
        <w:spacing w:after="0" w:line="360" w:lineRule="auto"/>
        <w:jc w:val="both"/>
        <w:rPr>
          <w:rFonts w:ascii="Times New Roman" w:eastAsia="Calibri" w:hAnsi="Times New Roman" w:cs="Times New Roman"/>
          <w:sz w:val="24"/>
          <w:szCs w:val="24"/>
          <w:lang w:val="en-IE"/>
        </w:rPr>
      </w:pPr>
      <w:r w:rsidRPr="005851AC">
        <w:rPr>
          <w:rFonts w:ascii="Times New Roman" w:eastAsia="Calibri" w:hAnsi="Times New Roman" w:cs="Times New Roman"/>
          <w:sz w:val="24"/>
          <w:szCs w:val="24"/>
          <w:lang w:val="en-IE"/>
        </w:rPr>
        <w:t xml:space="preserve">This study will present first hand, the implementation of this learning tool, </w:t>
      </w:r>
      <w:proofErr w:type="gramStart"/>
      <w:r w:rsidRPr="005851AC">
        <w:rPr>
          <w:rFonts w:ascii="Times New Roman" w:eastAsia="Calibri" w:hAnsi="Times New Roman" w:cs="Times New Roman"/>
          <w:sz w:val="24"/>
          <w:szCs w:val="24"/>
          <w:lang w:val="en-IE"/>
        </w:rPr>
        <w:t>then</w:t>
      </w:r>
      <w:proofErr w:type="gramEnd"/>
      <w:r w:rsidRPr="005851AC">
        <w:rPr>
          <w:rFonts w:ascii="Times New Roman" w:eastAsia="Calibri" w:hAnsi="Times New Roman" w:cs="Times New Roman"/>
          <w:sz w:val="24"/>
          <w:szCs w:val="24"/>
          <w:lang w:val="en-IE"/>
        </w:rPr>
        <w:t xml:space="preserve"> from a corpus of </w:t>
      </w:r>
      <w:proofErr w:type="spellStart"/>
      <w:r w:rsidRPr="005851AC">
        <w:rPr>
          <w:rFonts w:ascii="Times New Roman" w:eastAsia="Calibri" w:hAnsi="Times New Roman" w:cs="Times New Roman"/>
          <w:sz w:val="24"/>
          <w:szCs w:val="24"/>
          <w:lang w:val="en-IE"/>
        </w:rPr>
        <w:t>exolingual</w:t>
      </w:r>
      <w:proofErr w:type="spellEnd"/>
      <w:r w:rsidRPr="005851AC">
        <w:rPr>
          <w:rFonts w:ascii="Times New Roman" w:eastAsia="Calibri" w:hAnsi="Times New Roman" w:cs="Times New Roman"/>
          <w:sz w:val="24"/>
          <w:szCs w:val="24"/>
          <w:lang w:val="en-IE"/>
        </w:rPr>
        <w:t xml:space="preserve"> conversations featuring a task of information exchange tackling the notion of globalization, we will propose an analysis of interactions according to the Varonis and </w:t>
      </w:r>
      <w:proofErr w:type="spellStart"/>
      <w:r w:rsidRPr="005851AC">
        <w:rPr>
          <w:rFonts w:ascii="Times New Roman" w:eastAsia="Calibri" w:hAnsi="Times New Roman" w:cs="Times New Roman"/>
          <w:sz w:val="24"/>
          <w:szCs w:val="24"/>
          <w:lang w:val="en-IE"/>
        </w:rPr>
        <w:t>Gass</w:t>
      </w:r>
      <w:proofErr w:type="spellEnd"/>
      <w:r w:rsidRPr="005851AC">
        <w:rPr>
          <w:rFonts w:ascii="Times New Roman" w:eastAsia="Calibri" w:hAnsi="Times New Roman" w:cs="Times New Roman"/>
          <w:sz w:val="24"/>
          <w:szCs w:val="24"/>
          <w:lang w:val="en-IE"/>
        </w:rPr>
        <w:t xml:space="preserve"> (1985) model revisited by Smith in 2003, adapted to electronic communication. For every conversation, we will highlight the different types of triggers, signals, answers and reactions.</w:t>
      </w:r>
    </w:p>
    <w:p w:rsidR="005851AC" w:rsidRPr="005851AC" w:rsidRDefault="005851AC" w:rsidP="005851AC">
      <w:pPr>
        <w:spacing w:after="0" w:line="360" w:lineRule="auto"/>
        <w:jc w:val="both"/>
        <w:rPr>
          <w:rFonts w:ascii="Times New Roman" w:eastAsia="Calibri" w:hAnsi="Times New Roman" w:cs="Times New Roman"/>
          <w:sz w:val="24"/>
          <w:szCs w:val="24"/>
          <w:lang w:val="en-IE"/>
        </w:rPr>
      </w:pPr>
    </w:p>
    <w:p w:rsidR="005851AC" w:rsidRPr="005851AC" w:rsidRDefault="005851AC" w:rsidP="005851AC">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eastAsia="fr-FR"/>
        </w:rPr>
      </w:pPr>
      <w:r w:rsidRPr="005851AC">
        <w:rPr>
          <w:rFonts w:ascii="Times New Roman" w:eastAsia="Arial Unicode MS" w:hAnsi="Times New Roman" w:cs="Times New Roman"/>
          <w:b/>
          <w:color w:val="000000"/>
          <w:sz w:val="24"/>
          <w:szCs w:val="24"/>
          <w:bdr w:val="nil"/>
          <w:lang w:val="en-US" w:eastAsia="fr-FR"/>
        </w:rPr>
        <w:t>Key words</w:t>
      </w:r>
      <w:r w:rsidRPr="005851AC">
        <w:rPr>
          <w:rFonts w:ascii="Times New Roman" w:eastAsia="Arial Unicode MS" w:hAnsi="Times New Roman" w:cs="Times New Roman"/>
          <w:color w:val="000000"/>
          <w:sz w:val="24"/>
          <w:szCs w:val="24"/>
          <w:bdr w:val="nil"/>
          <w:lang w:val="en-US" w:eastAsia="fr-FR"/>
        </w:rPr>
        <w:t>: audio-synchronous learning tool, expert, input, multimodal, negotiation of meaning, output, tasks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bdr w:val="nil"/>
          <w:lang w:eastAsia="fr-FR"/>
        </w:rPr>
        <w:t xml:space="preserve">1. </w:t>
      </w:r>
      <w:r w:rsidRPr="005851AC">
        <w:rPr>
          <w:rFonts w:ascii="Times New Roman" w:eastAsia="Arial Unicode MS" w:hAnsi="Times New Roman" w:cs="Times New Roman"/>
          <w:b/>
          <w:color w:val="000000"/>
          <w:sz w:val="24"/>
          <w:szCs w:val="24"/>
          <w:bdr w:val="nil"/>
          <w:lang w:eastAsia="fr-FR"/>
        </w:rPr>
        <w:t>Introduction.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2. Contexte théorique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2. Approche interactionniste pour l’acquisition d’une L2</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2.1Théorie socio constructiviste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2.2 Approche interactionniste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2.2.1 Interaction constitutive du processus d’acquisition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2.2.2 Approche interactionniste et analyse conversationnelle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2.2.3 Approche interactionniste et négociation de sens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2.2.4 Négociation de sens et interlangue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 xml:space="preserve">2.2.5 </w:t>
      </w:r>
      <w:proofErr w:type="spellStart"/>
      <w:r w:rsidRPr="005851AC">
        <w:rPr>
          <w:rFonts w:ascii="Times New Roman" w:eastAsia="Arial Unicode MS" w:hAnsi="Times New Roman" w:cs="Times New Roman"/>
          <w:b/>
          <w:color w:val="000000"/>
          <w:sz w:val="24"/>
          <w:szCs w:val="24"/>
          <w:bdr w:val="nil"/>
          <w:lang w:eastAsia="fr-FR"/>
        </w:rPr>
        <w:t>Negociation</w:t>
      </w:r>
      <w:proofErr w:type="spellEnd"/>
      <w:r w:rsidRPr="005851AC">
        <w:rPr>
          <w:rFonts w:ascii="Times New Roman" w:eastAsia="Arial Unicode MS" w:hAnsi="Times New Roman" w:cs="Times New Roman"/>
          <w:b/>
          <w:color w:val="000000"/>
          <w:sz w:val="24"/>
          <w:szCs w:val="24"/>
          <w:bdr w:val="nil"/>
          <w:lang w:eastAsia="fr-FR"/>
        </w:rPr>
        <w:t xml:space="preserve"> de sens selon </w:t>
      </w:r>
      <w:proofErr w:type="spellStart"/>
      <w:r w:rsidRPr="005851AC">
        <w:rPr>
          <w:rFonts w:ascii="Times New Roman" w:eastAsia="Arial Unicode MS" w:hAnsi="Times New Roman" w:cs="Times New Roman"/>
          <w:b/>
          <w:color w:val="000000"/>
          <w:sz w:val="24"/>
          <w:szCs w:val="24"/>
          <w:bdr w:val="nil"/>
          <w:lang w:eastAsia="fr-FR"/>
        </w:rPr>
        <w:t>Varonis</w:t>
      </w:r>
      <w:proofErr w:type="spellEnd"/>
      <w:r w:rsidRPr="005851AC">
        <w:rPr>
          <w:rFonts w:ascii="Times New Roman" w:eastAsia="Arial Unicode MS" w:hAnsi="Times New Roman" w:cs="Times New Roman"/>
          <w:b/>
          <w:color w:val="000000"/>
          <w:sz w:val="24"/>
          <w:szCs w:val="24"/>
          <w:bdr w:val="nil"/>
          <w:lang w:eastAsia="fr-FR"/>
        </w:rPr>
        <w:t xml:space="preserve"> et </w:t>
      </w:r>
      <w:proofErr w:type="spellStart"/>
      <w:r w:rsidRPr="005851AC">
        <w:rPr>
          <w:rFonts w:ascii="Times New Roman" w:eastAsia="Arial Unicode MS" w:hAnsi="Times New Roman" w:cs="Times New Roman"/>
          <w:b/>
          <w:color w:val="000000"/>
          <w:sz w:val="24"/>
          <w:szCs w:val="24"/>
          <w:bdr w:val="nil"/>
          <w:lang w:eastAsia="fr-FR"/>
        </w:rPr>
        <w:t>Gass</w:t>
      </w:r>
      <w:proofErr w:type="spell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3. Apprentissage en ligne et communication exolingue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3.1 Définition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 xml:space="preserve">3.2 Communication exolingue et </w:t>
      </w:r>
      <w:proofErr w:type="spellStart"/>
      <w:r w:rsidRPr="005851AC">
        <w:rPr>
          <w:rFonts w:ascii="Times New Roman" w:eastAsia="Arial Unicode MS" w:hAnsi="Times New Roman" w:cs="Times New Roman"/>
          <w:b/>
          <w:color w:val="000000"/>
          <w:sz w:val="24"/>
          <w:szCs w:val="24"/>
          <w:bdr w:val="nil"/>
          <w:lang w:eastAsia="fr-FR"/>
        </w:rPr>
        <w:t>dénativation</w:t>
      </w:r>
      <w:proofErr w:type="spellEnd"/>
      <w:r w:rsidRPr="005851AC">
        <w:rPr>
          <w:rFonts w:ascii="Times New Roman" w:eastAsia="Arial Unicode MS" w:hAnsi="Times New Roman" w:cs="Times New Roman"/>
          <w:b/>
          <w:color w:val="000000"/>
          <w:sz w:val="24"/>
          <w:szCs w:val="24"/>
          <w:bdr w:val="nil"/>
          <w:lang w:eastAsia="fr-FR"/>
        </w:rPr>
        <w:t xml:space="preserve"> phonologique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3.3 Tâches d’apprentissage en ligne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3. Contexte et méthodologie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4. Résultats et Discussions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 xml:space="preserve">4.1 Conversations </w:t>
      </w:r>
      <w:proofErr w:type="spellStart"/>
      <w:r w:rsidRPr="005851AC">
        <w:rPr>
          <w:rFonts w:ascii="Times New Roman" w:eastAsia="Arial Unicode MS" w:hAnsi="Times New Roman" w:cs="Times New Roman"/>
          <w:b/>
          <w:color w:val="000000"/>
          <w:sz w:val="24"/>
          <w:szCs w:val="24"/>
          <w:bdr w:val="nil"/>
          <w:lang w:eastAsia="fr-FR"/>
        </w:rPr>
        <w:t>exolingues</w:t>
      </w:r>
      <w:proofErr w:type="spellEnd"/>
      <w:r w:rsidRPr="005851AC">
        <w:rPr>
          <w:rFonts w:ascii="Times New Roman" w:eastAsia="Arial Unicode MS" w:hAnsi="Times New Roman" w:cs="Times New Roman"/>
          <w:b/>
          <w:color w:val="000000"/>
          <w:sz w:val="24"/>
          <w:szCs w:val="24"/>
          <w:bdr w:val="nil"/>
          <w:lang w:eastAsia="fr-FR"/>
        </w:rPr>
        <w:t xml:space="preserve"> des Français pendant la tâche et hors tâche.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 xml:space="preserve">4.1.1 Durée de la conversation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 xml:space="preserve">4.2 Temps lié à la négociation sur le temps total de la conversation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4 3 Temps de négociation sur la conversation totale consacré à la tâche et à la hors tâche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4 3 1 Déclencheurs des négociations initiés par les Irlandais et par les Français </w:t>
      </w:r>
      <w:proofErr w:type="gramStart"/>
      <w:r w:rsidRPr="005851AC">
        <w:rPr>
          <w:rFonts w:ascii="Times New Roman" w:eastAsia="Arial Unicode MS" w:hAnsi="Times New Roman" w:cs="Times New Roman"/>
          <w:b/>
          <w:color w:val="000000"/>
          <w:sz w:val="24"/>
          <w:szCs w:val="24"/>
          <w:bdr w:val="nil"/>
          <w:lang w:eastAsia="fr-FR"/>
        </w:rPr>
        <w:t>:  dimension</w:t>
      </w:r>
      <w:proofErr w:type="gramEnd"/>
      <w:r w:rsidRPr="005851AC">
        <w:rPr>
          <w:rFonts w:ascii="Times New Roman" w:eastAsia="Arial Unicode MS" w:hAnsi="Times New Roman" w:cs="Times New Roman"/>
          <w:b/>
          <w:color w:val="000000"/>
          <w:sz w:val="24"/>
          <w:szCs w:val="24"/>
          <w:bdr w:val="nil"/>
          <w:lang w:eastAsia="fr-FR"/>
        </w:rPr>
        <w:t xml:space="preserve"> interculturelle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4. 3 2. Les Signaux.</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4. 3 3. Les réponses.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4. 3 2. Les réactions.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r w:rsidRPr="005851AC">
        <w:rPr>
          <w:rFonts w:ascii="Times New Roman" w:eastAsia="Arial Unicode MS" w:hAnsi="Times New Roman" w:cs="Times New Roman"/>
          <w:b/>
          <w:color w:val="000000"/>
          <w:sz w:val="24"/>
          <w:szCs w:val="24"/>
          <w:bdr w:val="nil"/>
          <w:lang w:eastAsia="fr-FR"/>
        </w:rPr>
        <w:t>5. Conclusion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36"/>
          <w:szCs w:val="36"/>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36"/>
          <w:szCs w:val="36"/>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36"/>
          <w:szCs w:val="36"/>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36"/>
          <w:szCs w:val="36"/>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36"/>
          <w:szCs w:val="36"/>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36"/>
          <w:szCs w:val="36"/>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36"/>
          <w:szCs w:val="36"/>
          <w:bdr w:val="nil"/>
          <w:lang w:eastAsia="fr-FR"/>
        </w:rPr>
      </w:pPr>
      <w:r w:rsidRPr="005851AC">
        <w:rPr>
          <w:rFonts w:ascii="Times New Roman" w:eastAsia="Arial Unicode MS" w:hAnsi="Times New Roman" w:cs="Times New Roman"/>
          <w:b/>
          <w:color w:val="000000"/>
          <w:sz w:val="36"/>
          <w:szCs w:val="36"/>
          <w:bdr w:val="nil"/>
          <w:lang w:eastAsia="fr-FR"/>
        </w:rPr>
        <w:t>1. Introduction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Des connexions Internet à haut débit et des logiciels toujours plus performants ont ouvert de nouvelles possibilités pour des échanges authentiques entre apprenants habitant différents endroits de la planète. Cet article considère l'une de ces possibilités que Telles appelle le « </w:t>
      </w:r>
      <w:proofErr w:type="spellStart"/>
      <w:r w:rsidRPr="005851AC">
        <w:rPr>
          <w:rFonts w:ascii="Times New Roman" w:eastAsia="Arial Unicode MS" w:hAnsi="Times New Roman" w:cs="Times New Roman"/>
          <w:color w:val="000000"/>
          <w:sz w:val="24"/>
          <w:szCs w:val="24"/>
          <w:bdr w:val="nil"/>
          <w:lang w:eastAsia="fr-FR"/>
        </w:rPr>
        <w:t>télétandem</w:t>
      </w:r>
      <w:proofErr w:type="spellEnd"/>
      <w:r w:rsidRPr="005851AC">
        <w:rPr>
          <w:rFonts w:ascii="Times New Roman" w:eastAsia="Arial Unicode MS" w:hAnsi="Times New Roman" w:cs="Times New Roman"/>
          <w:color w:val="000000"/>
          <w:sz w:val="24"/>
          <w:szCs w:val="24"/>
          <w:bdr w:val="nil"/>
          <w:lang w:eastAsia="fr-FR"/>
        </w:rPr>
        <w:t xml:space="preserve"> » (Telles, 2009) et ses potentialités pour l'acquisition des langues étrangères.   Notre dispositif audio synchrone s'appuie sur les théories </w:t>
      </w:r>
      <w:proofErr w:type="spellStart"/>
      <w:r w:rsidRPr="005851AC">
        <w:rPr>
          <w:rFonts w:ascii="Times New Roman" w:eastAsia="Arial Unicode MS" w:hAnsi="Times New Roman" w:cs="Times New Roman"/>
          <w:color w:val="000000"/>
          <w:sz w:val="24"/>
          <w:szCs w:val="24"/>
          <w:bdr w:val="nil"/>
          <w:lang w:eastAsia="fr-FR"/>
        </w:rPr>
        <w:t>socio-constructivistes</w:t>
      </w:r>
      <w:proofErr w:type="spellEnd"/>
      <w:r w:rsidRPr="005851AC">
        <w:rPr>
          <w:rFonts w:ascii="Times New Roman" w:eastAsia="Arial Unicode MS" w:hAnsi="Times New Roman" w:cs="Times New Roman"/>
          <w:color w:val="000000"/>
          <w:sz w:val="24"/>
          <w:szCs w:val="24"/>
          <w:bdr w:val="nil"/>
          <w:lang w:eastAsia="fr-FR"/>
        </w:rPr>
        <w:t xml:space="preserve"> (Vygotsky, 1985 ; Bruner, 1983) et sur les travaux d’orientation interactionniste abordant le lien entre interactions et apprentissage comme étant à la fois  un lieu d’exposition à la langue , de mise en pratique des compétences langagières, facilitant l’apprentissage (</w:t>
      </w:r>
      <w:proofErr w:type="spellStart"/>
      <w:r w:rsidRPr="005851AC">
        <w:rPr>
          <w:rFonts w:ascii="Times New Roman" w:eastAsia="Arial Unicode MS" w:hAnsi="Times New Roman" w:cs="Times New Roman"/>
          <w:color w:val="000000"/>
          <w:sz w:val="24"/>
          <w:szCs w:val="24"/>
          <w:bdr w:val="nil"/>
          <w:lang w:eastAsia="fr-FR"/>
        </w:rPr>
        <w:t>Mondada</w:t>
      </w:r>
      <w:proofErr w:type="spellEnd"/>
      <w:r w:rsidRPr="005851AC">
        <w:rPr>
          <w:rFonts w:ascii="Times New Roman" w:eastAsia="Arial Unicode MS" w:hAnsi="Times New Roman" w:cs="Times New Roman"/>
          <w:color w:val="000000"/>
          <w:sz w:val="24"/>
          <w:szCs w:val="24"/>
          <w:bdr w:val="nil"/>
          <w:lang w:eastAsia="fr-FR"/>
        </w:rPr>
        <w:t xml:space="preserve"> &amp; </w:t>
      </w: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Doeler</w:t>
      </w:r>
      <w:proofErr w:type="spellEnd"/>
      <w:r w:rsidRPr="005851AC">
        <w:rPr>
          <w:rFonts w:ascii="Times New Roman" w:eastAsia="Arial Unicode MS" w:hAnsi="Times New Roman" w:cs="Times New Roman"/>
          <w:color w:val="000000"/>
          <w:sz w:val="24"/>
          <w:szCs w:val="24"/>
          <w:bdr w:val="nil"/>
          <w:lang w:eastAsia="fr-FR"/>
        </w:rPr>
        <w:t xml:space="preserve">, 2001), et aussi  une ressource qui met en place des stratégies </w:t>
      </w:r>
      <w:proofErr w:type="spellStart"/>
      <w:r w:rsidRPr="005851AC">
        <w:rPr>
          <w:rFonts w:ascii="Times New Roman" w:eastAsia="Arial Unicode MS" w:hAnsi="Times New Roman" w:cs="Times New Roman"/>
          <w:color w:val="000000"/>
          <w:sz w:val="24"/>
          <w:szCs w:val="24"/>
          <w:bdr w:val="nil"/>
          <w:lang w:eastAsia="fr-FR"/>
        </w:rPr>
        <w:t>dialogales</w:t>
      </w:r>
      <w:proofErr w:type="spellEnd"/>
      <w:r w:rsidRPr="005851AC">
        <w:rPr>
          <w:rFonts w:ascii="Times New Roman" w:eastAsia="Arial Unicode MS" w:hAnsi="Times New Roman" w:cs="Times New Roman"/>
          <w:color w:val="000000"/>
          <w:sz w:val="24"/>
          <w:szCs w:val="24"/>
          <w:bdr w:val="nil"/>
          <w:lang w:eastAsia="fr-FR"/>
        </w:rPr>
        <w:t xml:space="preserve"> d’apprentissages générant des séquences potentiellement </w:t>
      </w:r>
      <w:proofErr w:type="spellStart"/>
      <w:r w:rsidRPr="005851AC">
        <w:rPr>
          <w:rFonts w:ascii="Times New Roman" w:eastAsia="Arial Unicode MS" w:hAnsi="Times New Roman" w:cs="Times New Roman"/>
          <w:color w:val="000000"/>
          <w:sz w:val="24"/>
          <w:szCs w:val="24"/>
          <w:bdr w:val="nil"/>
          <w:lang w:eastAsia="fr-FR"/>
        </w:rPr>
        <w:t>acquisitionnelles</w:t>
      </w:r>
      <w:proofErr w:type="spellEnd"/>
      <w:r w:rsidRPr="005851AC">
        <w:rPr>
          <w:rFonts w:ascii="Times New Roman" w:eastAsia="Arial Unicode MS" w:hAnsi="Times New Roman" w:cs="Times New Roman"/>
          <w:color w:val="000000"/>
          <w:sz w:val="24"/>
          <w:szCs w:val="24"/>
          <w:bdr w:val="nil"/>
          <w:lang w:eastAsia="fr-FR"/>
        </w:rPr>
        <w:t xml:space="preserve"> (Kraft &amp; </w:t>
      </w:r>
      <w:proofErr w:type="spellStart"/>
      <w:r w:rsidRPr="005851AC">
        <w:rPr>
          <w:rFonts w:ascii="Times New Roman" w:eastAsia="Arial Unicode MS" w:hAnsi="Times New Roman" w:cs="Times New Roman"/>
          <w:color w:val="000000"/>
          <w:sz w:val="24"/>
          <w:szCs w:val="24"/>
          <w:bdr w:val="nil"/>
          <w:lang w:eastAsia="fr-FR"/>
        </w:rPr>
        <w:t>Dausendschön</w:t>
      </w:r>
      <w:proofErr w:type="spellEnd"/>
      <w:r w:rsidRPr="005851AC">
        <w:rPr>
          <w:rFonts w:ascii="Times New Roman" w:eastAsia="Arial Unicode MS" w:hAnsi="Times New Roman" w:cs="Times New Roman"/>
          <w:color w:val="000000"/>
          <w:sz w:val="24"/>
          <w:szCs w:val="24"/>
          <w:bdr w:val="nil"/>
          <w:lang w:eastAsia="fr-FR"/>
        </w:rPr>
        <w:t xml:space="preserve">, 1991).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Cet article s’intéressera au  rôle constitutif de l’interaction qui structure les processus </w:t>
      </w:r>
      <w:proofErr w:type="spellStart"/>
      <w:r w:rsidRPr="005851AC">
        <w:rPr>
          <w:rFonts w:ascii="Times New Roman" w:eastAsia="Arial Unicode MS" w:hAnsi="Times New Roman" w:cs="Times New Roman"/>
          <w:color w:val="000000"/>
          <w:sz w:val="24"/>
          <w:szCs w:val="24"/>
          <w:bdr w:val="nil"/>
          <w:lang w:eastAsia="fr-FR"/>
        </w:rPr>
        <w:t>socio-cognitifs</w:t>
      </w:r>
      <w:proofErr w:type="spellEnd"/>
      <w:r w:rsidRPr="005851AC">
        <w:rPr>
          <w:rFonts w:ascii="Times New Roman" w:eastAsia="Arial Unicode MS" w:hAnsi="Times New Roman" w:cs="Times New Roman"/>
          <w:color w:val="000000"/>
          <w:sz w:val="24"/>
          <w:szCs w:val="24"/>
          <w:bdr w:val="nil"/>
          <w:lang w:eastAsia="fr-FR"/>
        </w:rPr>
        <w:t xml:space="preserve"> liés à l’apprentissage (</w:t>
      </w:r>
      <w:proofErr w:type="spellStart"/>
      <w:r w:rsidRPr="005851AC">
        <w:rPr>
          <w:rFonts w:ascii="Times New Roman" w:eastAsia="Arial Unicode MS" w:hAnsi="Times New Roman" w:cs="Times New Roman"/>
          <w:color w:val="000000"/>
          <w:sz w:val="24"/>
          <w:szCs w:val="24"/>
          <w:bdr w:val="nil"/>
          <w:lang w:eastAsia="fr-FR"/>
        </w:rPr>
        <w:t>Tomasello</w:t>
      </w:r>
      <w:proofErr w:type="spellEnd"/>
      <w:r w:rsidRPr="005851AC">
        <w:rPr>
          <w:rFonts w:ascii="Times New Roman" w:eastAsia="Arial Unicode MS" w:hAnsi="Times New Roman" w:cs="Times New Roman"/>
          <w:color w:val="000000"/>
          <w:sz w:val="24"/>
          <w:szCs w:val="24"/>
          <w:bdr w:val="nil"/>
          <w:lang w:eastAsia="fr-FR"/>
        </w:rPr>
        <w:t xml:space="preserve">, 2003 ; </w:t>
      </w:r>
      <w:proofErr w:type="spellStart"/>
      <w:r w:rsidRPr="005851AC">
        <w:rPr>
          <w:rFonts w:ascii="Times New Roman" w:eastAsia="Arial Unicode MS" w:hAnsi="Times New Roman" w:cs="Times New Roman"/>
          <w:color w:val="000000"/>
          <w:sz w:val="24"/>
          <w:szCs w:val="24"/>
          <w:bdr w:val="nil"/>
          <w:lang w:eastAsia="fr-FR"/>
        </w:rPr>
        <w:t>Mondada</w:t>
      </w:r>
      <w:proofErr w:type="spellEnd"/>
      <w:r w:rsidRPr="005851AC">
        <w:rPr>
          <w:rFonts w:ascii="Times New Roman" w:eastAsia="Arial Unicode MS" w:hAnsi="Times New Roman" w:cs="Times New Roman"/>
          <w:color w:val="000000"/>
          <w:sz w:val="24"/>
          <w:szCs w:val="24"/>
          <w:bdr w:val="nil"/>
          <w:lang w:eastAsia="fr-FR"/>
        </w:rPr>
        <w:t xml:space="preserve"> &amp; </w:t>
      </w: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Doeler</w:t>
      </w:r>
      <w:proofErr w:type="spellEnd"/>
      <w:r w:rsidRPr="005851AC">
        <w:rPr>
          <w:rFonts w:ascii="Times New Roman" w:eastAsia="Arial Unicode MS" w:hAnsi="Times New Roman" w:cs="Times New Roman"/>
          <w:color w:val="000000"/>
          <w:sz w:val="24"/>
          <w:szCs w:val="24"/>
          <w:bdr w:val="nil"/>
          <w:lang w:eastAsia="fr-FR"/>
        </w:rPr>
        <w:t>, 2004)  et qui, dans notre contexte exolingue, permet aux participants de lui attribuer un projet d’apprentissage les autorisant</w:t>
      </w:r>
      <w:r w:rsidRPr="005851AC">
        <w:rPr>
          <w:rFonts w:ascii="Times New Roman" w:eastAsia="Arial Unicode MS" w:hAnsi="Times New Roman" w:cs="Times New Roman"/>
          <w:iCs/>
          <w:color w:val="000000"/>
          <w:sz w:val="24"/>
          <w:szCs w:val="24"/>
          <w:bdr w:val="nil"/>
          <w:lang w:eastAsia="fr-FR"/>
        </w:rPr>
        <w:t xml:space="preserve"> à utiliser la communication pour apprendre, pour modifier l’interlangue</w:t>
      </w:r>
      <w:r w:rsidRPr="005851AC">
        <w:rPr>
          <w:rFonts w:ascii="Times New Roman" w:eastAsia="Arial Unicode MS" w:hAnsi="Times New Roman" w:cs="Times New Roman"/>
          <w:color w:val="000000"/>
          <w:sz w:val="24"/>
          <w:szCs w:val="24"/>
          <w:bdr w:val="nil"/>
          <w:lang w:eastAsia="fr-FR"/>
        </w:rPr>
        <w:t xml:space="preserve"> (Gajo et </w:t>
      </w:r>
      <w:proofErr w:type="spellStart"/>
      <w:r w:rsidRPr="005851AC">
        <w:rPr>
          <w:rFonts w:ascii="Times New Roman" w:eastAsia="Arial Unicode MS" w:hAnsi="Times New Roman" w:cs="Times New Roman"/>
          <w:color w:val="000000"/>
          <w:sz w:val="24"/>
          <w:szCs w:val="24"/>
          <w:bdr w:val="nil"/>
          <w:lang w:eastAsia="fr-FR"/>
        </w:rPr>
        <w:t>Mondada</w:t>
      </w:r>
      <w:proofErr w:type="spellEnd"/>
      <w:r w:rsidRPr="005851AC">
        <w:rPr>
          <w:rFonts w:ascii="Times New Roman" w:eastAsia="Arial Unicode MS" w:hAnsi="Times New Roman" w:cs="Times New Roman"/>
          <w:color w:val="000000"/>
          <w:sz w:val="24"/>
          <w:szCs w:val="24"/>
          <w:bdr w:val="nil"/>
          <w:lang w:eastAsia="fr-FR"/>
        </w:rPr>
        <w:t xml:space="preserve">, 2000). Les travaux de Long (1991) résumés par Ellis vont dans ce sens car ils montrent que l'interaction est un élément central pour l'acquisition de la L2 car elle donne lieu à des «  </w:t>
      </w:r>
      <w:r w:rsidRPr="005851AC">
        <w:rPr>
          <w:rFonts w:ascii="Times New Roman" w:eastAsia="Arial Unicode MS" w:hAnsi="Times New Roman" w:cs="Times New Roman"/>
          <w:b/>
          <w:bCs/>
          <w:color w:val="000000"/>
          <w:sz w:val="24"/>
          <w:szCs w:val="24"/>
          <w:bdr w:val="nil"/>
          <w:lang w:eastAsia="fr-FR"/>
        </w:rPr>
        <w:t>négociations</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de</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sens</w:t>
      </w:r>
      <w:r w:rsidRPr="005851AC">
        <w:rPr>
          <w:rFonts w:ascii="Times New Roman" w:eastAsia="Arial Unicode MS" w:hAnsi="Times New Roman" w:cs="Times New Roman"/>
          <w:color w:val="000000"/>
          <w:sz w:val="24"/>
          <w:szCs w:val="24"/>
          <w:bdr w:val="nil"/>
          <w:lang w:eastAsia="fr-FR"/>
        </w:rPr>
        <w:t xml:space="preserve"> qui facilitent la compréhension de l'input / matériau langagier, apportent des rétroactions correctives et incitent les apprenants à reformuler leur propre production / output ». (Ellis, 2003 : 80).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bCs/>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Après avoir rappelé les théories sur lesquelles vient s’asseoir ce dispositif audio synchrone, cette étude présentera dans un premier temps la mise en place du dispositif, puis, à partir d'un corpus de conversations </w:t>
      </w:r>
      <w:proofErr w:type="spellStart"/>
      <w:r w:rsidRPr="005851AC">
        <w:rPr>
          <w:rFonts w:ascii="Times New Roman" w:eastAsia="Arial Unicode MS" w:hAnsi="Times New Roman" w:cs="Times New Roman"/>
          <w:color w:val="000000"/>
          <w:sz w:val="24"/>
          <w:szCs w:val="24"/>
          <w:bdr w:val="nil"/>
          <w:lang w:eastAsia="fr-FR"/>
        </w:rPr>
        <w:t>exolingues</w:t>
      </w:r>
      <w:proofErr w:type="spellEnd"/>
      <w:r w:rsidRPr="005851AC">
        <w:rPr>
          <w:rFonts w:ascii="Times New Roman" w:eastAsia="Arial Unicode MS" w:hAnsi="Times New Roman" w:cs="Times New Roman"/>
          <w:color w:val="000000"/>
          <w:sz w:val="24"/>
          <w:szCs w:val="24"/>
          <w:bdr w:val="nil"/>
          <w:lang w:eastAsia="fr-FR"/>
        </w:rPr>
        <w:t xml:space="preserve"> synchrones mettant en scène une tâche de type échange d'information abordant la notion de mondialisation, on proposera une analyse des interactions selon le modèle de </w:t>
      </w:r>
      <w:proofErr w:type="spellStart"/>
      <w:r w:rsidRPr="005851AC">
        <w:rPr>
          <w:rFonts w:ascii="Times New Roman" w:eastAsia="Arial Unicode MS" w:hAnsi="Times New Roman" w:cs="Times New Roman"/>
          <w:color w:val="000000"/>
          <w:sz w:val="24"/>
          <w:szCs w:val="24"/>
          <w:bdr w:val="nil"/>
          <w:lang w:eastAsia="fr-FR"/>
        </w:rPr>
        <w:t>Varonis</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xml:space="preserve"> (1985) revisité par Smith en 2003 en l'adaptant à la communication électronique.  Pour chaque conversation, nous mettrons en exergue les </w:t>
      </w:r>
      <w:r w:rsidRPr="005851AC">
        <w:rPr>
          <w:rFonts w:ascii="Times New Roman" w:eastAsia="Arial Unicode MS" w:hAnsi="Times New Roman" w:cs="Times New Roman"/>
          <w:b/>
          <w:bCs/>
          <w:color w:val="000000"/>
          <w:sz w:val="24"/>
          <w:szCs w:val="24"/>
          <w:bdr w:val="nil"/>
          <w:lang w:eastAsia="fr-FR"/>
        </w:rPr>
        <w:t>types</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de</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déclencheurs</w:t>
      </w:r>
      <w:r w:rsidRPr="005851AC">
        <w:rPr>
          <w:rFonts w:ascii="Times New Roman" w:eastAsia="Arial Unicode MS" w:hAnsi="Times New Roman" w:cs="Times New Roman"/>
          <w:color w:val="000000"/>
          <w:sz w:val="24"/>
          <w:szCs w:val="24"/>
          <w:bdr w:val="nil"/>
          <w:lang w:eastAsia="fr-FR"/>
        </w:rPr>
        <w:t xml:space="preserve">, les </w:t>
      </w:r>
      <w:r w:rsidRPr="005851AC">
        <w:rPr>
          <w:rFonts w:ascii="Times New Roman" w:eastAsia="Arial Unicode MS" w:hAnsi="Times New Roman" w:cs="Times New Roman"/>
          <w:b/>
          <w:bCs/>
          <w:color w:val="000000"/>
          <w:sz w:val="24"/>
          <w:szCs w:val="24"/>
          <w:bdr w:val="nil"/>
          <w:lang w:eastAsia="fr-FR"/>
        </w:rPr>
        <w:t>types</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de</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b/>
          <w:bCs/>
          <w:color w:val="000000"/>
          <w:sz w:val="24"/>
          <w:szCs w:val="24"/>
          <w:bdr w:val="nil"/>
          <w:lang w:eastAsia="fr-FR"/>
        </w:rPr>
        <w:t>signaux, les types de réponses</w:t>
      </w:r>
      <w:r w:rsidRPr="005851AC">
        <w:rPr>
          <w:rFonts w:ascii="Times New Roman" w:eastAsia="Arial Unicode MS" w:hAnsi="Times New Roman" w:cs="Times New Roman"/>
          <w:color w:val="000000"/>
          <w:sz w:val="24"/>
          <w:szCs w:val="24"/>
          <w:bdr w:val="nil"/>
          <w:lang w:eastAsia="fr-FR"/>
        </w:rPr>
        <w:t xml:space="preserve">, les </w:t>
      </w:r>
      <w:r w:rsidRPr="005851AC">
        <w:rPr>
          <w:rFonts w:ascii="Times New Roman" w:eastAsia="Arial Unicode MS" w:hAnsi="Times New Roman" w:cs="Times New Roman"/>
          <w:b/>
          <w:bCs/>
          <w:color w:val="000000"/>
          <w:sz w:val="24"/>
          <w:szCs w:val="24"/>
          <w:bdr w:val="nil"/>
          <w:lang w:eastAsia="fr-FR"/>
        </w:rPr>
        <w:t>types</w:t>
      </w:r>
      <w:r w:rsidRPr="005851AC">
        <w:rPr>
          <w:rFonts w:ascii="Times New Roman" w:eastAsia="Arial Unicode MS" w:hAnsi="Times New Roman" w:cs="Times New Roman"/>
          <w:color w:val="000000"/>
          <w:sz w:val="24"/>
          <w:szCs w:val="24"/>
          <w:bdr w:val="nil"/>
          <w:lang w:eastAsia="fr-FR"/>
        </w:rPr>
        <w:t xml:space="preserve"> de réactions</w:t>
      </w:r>
      <w:r w:rsidRPr="005851AC">
        <w:rPr>
          <w:rFonts w:ascii="Times New Roman" w:eastAsia="Arial Unicode MS" w:hAnsi="Times New Roman" w:cs="Times New Roman"/>
          <w:b/>
          <w:bCs/>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Nous tenterons de répondre aux interrogations sur le potentiel </w:t>
      </w:r>
      <w:proofErr w:type="spellStart"/>
      <w:r w:rsidRPr="005851AC">
        <w:rPr>
          <w:rFonts w:ascii="Times New Roman" w:eastAsia="Arial Unicode MS" w:hAnsi="Times New Roman" w:cs="Times New Roman"/>
          <w:color w:val="000000"/>
          <w:sz w:val="24"/>
          <w:szCs w:val="24"/>
          <w:bdr w:val="nil"/>
          <w:lang w:eastAsia="fr-FR"/>
        </w:rPr>
        <w:t>acquisitionnel</w:t>
      </w:r>
      <w:proofErr w:type="spellEnd"/>
      <w:r w:rsidRPr="005851AC">
        <w:rPr>
          <w:rFonts w:ascii="Times New Roman" w:eastAsia="Arial Unicode MS" w:hAnsi="Times New Roman" w:cs="Times New Roman"/>
          <w:color w:val="000000"/>
          <w:sz w:val="24"/>
          <w:szCs w:val="24"/>
          <w:bdr w:val="nil"/>
          <w:lang w:eastAsia="fr-FR"/>
        </w:rPr>
        <w:t xml:space="preserve"> d'un tel dispositif audio-synchrone censé permettre aux apprenants de focaliser leur attention sur le code linguistique en même temps qu’ils s'impliquent dans une situation de communication authentique. </w:t>
      </w:r>
      <w:r w:rsidRPr="005851AC">
        <w:rPr>
          <w:rFonts w:ascii="Times New Roman" w:eastAsia="Arial Unicode MS" w:hAnsi="Times New Roman" w:cs="Times New Roman"/>
          <w:bCs/>
          <w:color w:val="000000"/>
          <w:sz w:val="24"/>
          <w:szCs w:val="24"/>
          <w:bdr w:val="nil"/>
          <w:lang w:eastAsia="fr-FR"/>
        </w:rPr>
        <w:t xml:space="preserve">Les interactions </w:t>
      </w:r>
      <w:proofErr w:type="spellStart"/>
      <w:r w:rsidRPr="005851AC">
        <w:rPr>
          <w:rFonts w:ascii="Times New Roman" w:eastAsia="Arial Unicode MS" w:hAnsi="Times New Roman" w:cs="Times New Roman"/>
          <w:bCs/>
          <w:color w:val="000000"/>
          <w:sz w:val="24"/>
          <w:szCs w:val="24"/>
          <w:bdr w:val="nil"/>
          <w:lang w:eastAsia="fr-FR"/>
        </w:rPr>
        <w:t>exolingues</w:t>
      </w:r>
      <w:proofErr w:type="spellEnd"/>
      <w:r w:rsidRPr="005851AC">
        <w:rPr>
          <w:rFonts w:ascii="Times New Roman" w:eastAsia="Arial Unicode MS" w:hAnsi="Times New Roman" w:cs="Times New Roman"/>
          <w:bCs/>
          <w:color w:val="000000"/>
          <w:sz w:val="24"/>
          <w:szCs w:val="24"/>
          <w:bdr w:val="nil"/>
          <w:lang w:eastAsia="fr-FR"/>
        </w:rPr>
        <w:t xml:space="preserve"> basées sur la réalisation de différentes tâches </w:t>
      </w:r>
      <w:proofErr w:type="spellStart"/>
      <w:r w:rsidRPr="005851AC">
        <w:rPr>
          <w:rFonts w:ascii="Times New Roman" w:eastAsia="Arial Unicode MS" w:hAnsi="Times New Roman" w:cs="Times New Roman"/>
          <w:bCs/>
          <w:color w:val="000000"/>
          <w:sz w:val="24"/>
          <w:szCs w:val="24"/>
          <w:bdr w:val="nil"/>
          <w:lang w:eastAsia="fr-FR"/>
        </w:rPr>
        <w:t>vont-elles</w:t>
      </w:r>
      <w:proofErr w:type="spellEnd"/>
      <w:r w:rsidRPr="005851AC">
        <w:rPr>
          <w:rFonts w:ascii="Times New Roman" w:eastAsia="Arial Unicode MS" w:hAnsi="Times New Roman" w:cs="Times New Roman"/>
          <w:bCs/>
          <w:color w:val="000000"/>
          <w:sz w:val="24"/>
          <w:szCs w:val="24"/>
          <w:bdr w:val="nil"/>
          <w:lang w:eastAsia="fr-FR"/>
        </w:rPr>
        <w:t xml:space="preserve"> générer des négociations de sens entre les locuteurs français et les locuteurs irlandais ?  Si oui, comment ces négociations peuvent avoir un impact sur le développement de l‘interlangue du Français et lui permettre une potentielle acquisition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color w:val="000000"/>
          <w:sz w:val="24"/>
          <w:szCs w:val="24"/>
          <w:bdr w:val="nil"/>
          <w:lang w:eastAsia="fr-FR"/>
        </w:rPr>
      </w:pPr>
      <w:r w:rsidRPr="005851AC">
        <w:rPr>
          <w:rFonts w:ascii="Times New Roman" w:eastAsia="Arial Unicode MS" w:hAnsi="Times New Roman" w:cs="Times New Roman"/>
          <w:b/>
          <w:bCs/>
          <w:color w:val="000000"/>
          <w:sz w:val="36"/>
          <w:szCs w:val="36"/>
          <w:bdr w:val="nil"/>
          <w:lang w:eastAsia="fr-FR"/>
        </w:rPr>
        <w:t>2. Contexte Théorique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L'apprentissage des langues en tandem est une approche pédagogique où deux apprenants de langue maternelle différente et étudiant chacun la langue de l'autre interagissent pour s'entraider dans leurs apprentissages (</w:t>
      </w:r>
      <w:proofErr w:type="spellStart"/>
      <w:r w:rsidRPr="005851AC">
        <w:rPr>
          <w:rFonts w:ascii="Times New Roman" w:eastAsia="Arial Unicode MS" w:hAnsi="Times New Roman" w:cs="Times New Roman"/>
          <w:color w:val="000000"/>
          <w:sz w:val="24"/>
          <w:szCs w:val="24"/>
          <w:bdr w:val="nil"/>
          <w:lang w:eastAsia="fr-FR"/>
        </w:rPr>
        <w:t>Helmling</w:t>
      </w:r>
      <w:proofErr w:type="spellEnd"/>
      <w:r w:rsidRPr="005851AC">
        <w:rPr>
          <w:rFonts w:ascii="Times New Roman" w:eastAsia="Arial Unicode MS" w:hAnsi="Times New Roman" w:cs="Times New Roman"/>
          <w:color w:val="000000"/>
          <w:sz w:val="24"/>
          <w:szCs w:val="24"/>
          <w:bdr w:val="nil"/>
          <w:lang w:eastAsia="fr-FR"/>
        </w:rPr>
        <w:t>, 2002). Les partenaires interagissent la moitié du temps dans une langue et l'autre moitié dans l'autre, en prenant en alternance les rôles d'apprenant et d'usager expert de la langue parlée. Cette symétrie dynamique dans les échanges (Telles, 2009) associe les avantages des interactions entre apprenants et des interactions avec un locuteur expert car il y a une très faible possibilité d'’incorrections.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xml:space="preserve">  &amp; </w:t>
      </w:r>
      <w:proofErr w:type="spellStart"/>
      <w:r w:rsidRPr="005851AC">
        <w:rPr>
          <w:rFonts w:ascii="Times New Roman" w:eastAsia="Arial Unicode MS" w:hAnsi="Times New Roman" w:cs="Times New Roman"/>
          <w:color w:val="000000"/>
          <w:sz w:val="24"/>
          <w:szCs w:val="24"/>
          <w:bdr w:val="nil"/>
          <w:lang w:eastAsia="fr-FR"/>
        </w:rPr>
        <w:t>Varonis</w:t>
      </w:r>
      <w:proofErr w:type="spellEnd"/>
      <w:r w:rsidRPr="005851AC">
        <w:rPr>
          <w:rFonts w:ascii="Times New Roman" w:eastAsia="Arial Unicode MS" w:hAnsi="Times New Roman" w:cs="Times New Roman"/>
          <w:color w:val="000000"/>
          <w:sz w:val="24"/>
          <w:szCs w:val="24"/>
          <w:bdr w:val="nil"/>
          <w:lang w:eastAsia="fr-FR"/>
        </w:rPr>
        <w:t xml:space="preserve">, 1994).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32"/>
          <w:szCs w:val="32"/>
          <w:bdr w:val="nil"/>
          <w:lang w:eastAsia="fr-FR"/>
        </w:rPr>
      </w:pPr>
      <w:r w:rsidRPr="005851AC">
        <w:rPr>
          <w:rFonts w:ascii="Times New Roman" w:eastAsia="Arial Unicode MS" w:hAnsi="Times New Roman" w:cs="Times New Roman"/>
          <w:color w:val="000000"/>
          <w:sz w:val="24"/>
          <w:szCs w:val="24"/>
          <w:bdr w:val="nil"/>
          <w:lang w:eastAsia="fr-FR"/>
        </w:rPr>
        <w:t>L'apprentissage des langues en tandem est basé sur les principes de l'autonomie de l'apprenant et de la réciprocité. Le principe d'autonomie implique que les apprenants sont responsables de leur apprentissage et peuvent donc fixer leurs objectifs d'apprentissage et choisir comment les atteindre. Le principe de réciprocité implique que l'aide reçue quand on prend le rôle d'apprenant est liée à l'aide offerte quand on prend le rôle d'usager expert. (</w:t>
      </w:r>
      <w:proofErr w:type="spellStart"/>
      <w:r w:rsidRPr="005851AC">
        <w:rPr>
          <w:rFonts w:ascii="Times New Roman" w:eastAsia="Arial Unicode MS" w:hAnsi="Times New Roman" w:cs="Times New Roman"/>
          <w:color w:val="000000"/>
          <w:sz w:val="24"/>
          <w:szCs w:val="24"/>
          <w:bdr w:val="nil"/>
          <w:lang w:eastAsia="fr-FR"/>
        </w:rPr>
        <w:t>Helmling</w:t>
      </w:r>
      <w:proofErr w:type="spellEnd"/>
      <w:r w:rsidRPr="005851AC">
        <w:rPr>
          <w:rFonts w:ascii="Times New Roman" w:eastAsia="Arial Unicode MS" w:hAnsi="Times New Roman" w:cs="Times New Roman"/>
          <w:color w:val="000000"/>
          <w:sz w:val="24"/>
          <w:szCs w:val="24"/>
          <w:bdr w:val="nil"/>
          <w:lang w:eastAsia="fr-FR"/>
        </w:rPr>
        <w:t>, 2002)</w:t>
      </w:r>
      <w:r w:rsidRPr="005851AC">
        <w:rPr>
          <w:rFonts w:ascii="Times New Roman" w:eastAsia="Arial Unicode MS" w:hAnsi="Times New Roman" w:cs="Times New Roman"/>
          <w:color w:val="000000"/>
          <w:sz w:val="24"/>
          <w:szCs w:val="24"/>
          <w:bdr w:val="nil"/>
          <w:lang w:eastAsia="fr-FR"/>
        </w:rPr>
        <w:br/>
      </w:r>
      <w:r w:rsidRPr="005851AC">
        <w:rPr>
          <w:rFonts w:ascii="Times New Roman" w:eastAsia="Arial Unicode MS" w:hAnsi="Times New Roman" w:cs="Times New Roman"/>
          <w:color w:val="000000"/>
          <w:sz w:val="24"/>
          <w:szCs w:val="24"/>
          <w:bdr w:val="nil"/>
          <w:lang w:eastAsia="fr-FR"/>
        </w:rPr>
        <w:br/>
      </w:r>
      <w:r w:rsidRPr="005851AC">
        <w:rPr>
          <w:rFonts w:ascii="Times New Roman" w:eastAsia="Arial Unicode MS" w:hAnsi="Times New Roman" w:cs="Times New Roman"/>
          <w:color w:val="000000"/>
          <w:sz w:val="32"/>
          <w:szCs w:val="32"/>
          <w:bdr w:val="nil"/>
          <w:lang w:eastAsia="fr-FR"/>
        </w:rPr>
        <w:t xml:space="preserve">2. Approche interactionniste pour l'acquisition d'une L2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color w:val="000000"/>
          <w:sz w:val="32"/>
          <w:szCs w:val="32"/>
          <w:bdr w:val="nil"/>
          <w:lang w:eastAsia="fr-FR"/>
        </w:rPr>
      </w:pPr>
      <w:r w:rsidRPr="005851AC">
        <w:rPr>
          <w:rFonts w:ascii="Times New Roman" w:eastAsia="Arial Unicode MS" w:hAnsi="Times New Roman" w:cs="Times New Roman"/>
          <w:color w:val="000000"/>
          <w:sz w:val="32"/>
          <w:szCs w:val="32"/>
          <w:bdr w:val="nil"/>
          <w:lang w:eastAsia="fr-FR"/>
        </w:rPr>
        <w:t>2.1</w:t>
      </w:r>
      <w:r w:rsidRPr="005851AC">
        <w:rPr>
          <w:rFonts w:ascii="Times New Roman" w:eastAsia="Arial Unicode MS" w:hAnsi="Times New Roman" w:cs="Times New Roman"/>
          <w:bCs/>
          <w:color w:val="000000"/>
          <w:sz w:val="32"/>
          <w:szCs w:val="32"/>
          <w:bdr w:val="nil"/>
          <w:lang w:eastAsia="fr-FR"/>
        </w:rPr>
        <w:t xml:space="preserve"> La théorie </w:t>
      </w:r>
      <w:proofErr w:type="spellStart"/>
      <w:r w:rsidRPr="005851AC">
        <w:rPr>
          <w:rFonts w:ascii="Times New Roman" w:eastAsia="Arial Unicode MS" w:hAnsi="Times New Roman" w:cs="Times New Roman"/>
          <w:bCs/>
          <w:color w:val="000000"/>
          <w:sz w:val="32"/>
          <w:szCs w:val="32"/>
          <w:bdr w:val="nil"/>
          <w:lang w:eastAsia="fr-FR"/>
        </w:rPr>
        <w:t>socio-constructiviste</w:t>
      </w:r>
      <w:proofErr w:type="spellEnd"/>
      <w:r w:rsidRPr="005851AC">
        <w:rPr>
          <w:rFonts w:ascii="Times New Roman" w:eastAsia="Arial Unicode MS" w:hAnsi="Times New Roman" w:cs="Times New Roman"/>
          <w:bCs/>
          <w:color w:val="000000"/>
          <w:sz w:val="32"/>
          <w:szCs w:val="32"/>
          <w:bdr w:val="nil"/>
          <w:lang w:eastAsia="fr-FR"/>
        </w:rPr>
        <w:t xml:space="preserve"> du développement (Vygotsky, 1985 ;  Bruner, 1983)</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Les chercheurs interactionnistes dans le domaine de l’acquisition des langues s’appuient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principalement</w:t>
      </w:r>
      <w:proofErr w:type="gramEnd"/>
      <w:r w:rsidRPr="005851AC">
        <w:rPr>
          <w:rFonts w:ascii="Times New Roman" w:eastAsia="Arial Unicode MS" w:hAnsi="Times New Roman" w:cs="Times New Roman"/>
          <w:color w:val="000000"/>
          <w:sz w:val="24"/>
          <w:szCs w:val="24"/>
          <w:bdr w:val="nil"/>
          <w:lang w:eastAsia="fr-FR"/>
        </w:rPr>
        <w:t xml:space="preserve"> sur les théories </w:t>
      </w:r>
      <w:proofErr w:type="spellStart"/>
      <w:r w:rsidRPr="005851AC">
        <w:rPr>
          <w:rFonts w:ascii="Times New Roman" w:eastAsia="Arial Unicode MS" w:hAnsi="Times New Roman" w:cs="Times New Roman"/>
          <w:color w:val="000000"/>
          <w:sz w:val="24"/>
          <w:szCs w:val="24"/>
          <w:bdr w:val="nil"/>
          <w:lang w:eastAsia="fr-FR"/>
        </w:rPr>
        <w:t>socio-cognitives</w:t>
      </w:r>
      <w:proofErr w:type="spellEnd"/>
      <w:r w:rsidRPr="005851AC">
        <w:rPr>
          <w:rFonts w:ascii="Times New Roman" w:eastAsia="Arial Unicode MS" w:hAnsi="Times New Roman" w:cs="Times New Roman"/>
          <w:color w:val="000000"/>
          <w:sz w:val="24"/>
          <w:szCs w:val="24"/>
          <w:bdr w:val="nil"/>
          <w:lang w:eastAsia="fr-FR"/>
        </w:rPr>
        <w:t xml:space="preserve"> du développement élaborées par </w:t>
      </w:r>
      <w:proofErr w:type="spellStart"/>
      <w:r w:rsidRPr="005851AC">
        <w:rPr>
          <w:rFonts w:ascii="Times New Roman" w:eastAsia="Arial Unicode MS" w:hAnsi="Times New Roman" w:cs="Times New Roman"/>
          <w:color w:val="000000"/>
          <w:sz w:val="24"/>
          <w:szCs w:val="24"/>
          <w:bdr w:val="nil"/>
          <w:lang w:eastAsia="fr-FR"/>
        </w:rPr>
        <w:t>Vygotski</w:t>
      </w:r>
      <w:proofErr w:type="spell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(1935 / 1985) </w:t>
      </w:r>
      <w:proofErr w:type="gramStart"/>
      <w:r w:rsidRPr="005851AC">
        <w:rPr>
          <w:rFonts w:ascii="Times New Roman" w:eastAsia="Arial Unicode MS" w:hAnsi="Times New Roman" w:cs="Times New Roman"/>
          <w:color w:val="000000"/>
          <w:sz w:val="24"/>
          <w:szCs w:val="24"/>
          <w:bdr w:val="nil"/>
          <w:lang w:eastAsia="fr-FR"/>
        </w:rPr>
        <w:t>et</w:t>
      </w:r>
      <w:proofErr w:type="gramEnd"/>
      <w:r w:rsidRPr="005851AC">
        <w:rPr>
          <w:rFonts w:ascii="Times New Roman" w:eastAsia="Arial Unicode MS" w:hAnsi="Times New Roman" w:cs="Times New Roman"/>
          <w:color w:val="000000"/>
          <w:sz w:val="24"/>
          <w:szCs w:val="24"/>
          <w:bdr w:val="nil"/>
          <w:lang w:eastAsia="fr-FR"/>
        </w:rPr>
        <w:t xml:space="preserve"> Bruner (1983). Selon </w:t>
      </w:r>
      <w:proofErr w:type="spellStart"/>
      <w:r w:rsidRPr="005851AC">
        <w:rPr>
          <w:rFonts w:ascii="Times New Roman" w:eastAsia="Arial Unicode MS" w:hAnsi="Times New Roman" w:cs="Times New Roman"/>
          <w:color w:val="000000"/>
          <w:sz w:val="24"/>
          <w:szCs w:val="24"/>
          <w:bdr w:val="nil"/>
          <w:lang w:eastAsia="fr-FR"/>
        </w:rPr>
        <w:t>Vygotski</w:t>
      </w:r>
      <w:proofErr w:type="spellEnd"/>
      <w:r w:rsidRPr="005851AC">
        <w:rPr>
          <w:rFonts w:ascii="Times New Roman" w:eastAsia="Arial Unicode MS" w:hAnsi="Times New Roman" w:cs="Times New Roman"/>
          <w:color w:val="000000"/>
          <w:sz w:val="24"/>
          <w:szCs w:val="24"/>
          <w:bdr w:val="nil"/>
          <w:lang w:eastAsia="fr-FR"/>
        </w:rPr>
        <w:t>, les interactions sociales et culturelles sont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centrales</w:t>
      </w:r>
      <w:proofErr w:type="gramEnd"/>
      <w:r w:rsidRPr="005851AC">
        <w:rPr>
          <w:rFonts w:ascii="Times New Roman" w:eastAsia="Arial Unicode MS" w:hAnsi="Times New Roman" w:cs="Times New Roman"/>
          <w:color w:val="000000"/>
          <w:sz w:val="24"/>
          <w:szCs w:val="24"/>
          <w:bdr w:val="nil"/>
          <w:lang w:eastAsia="fr-FR"/>
        </w:rPr>
        <w:t xml:space="preserve"> dans le processus d’apprentissage et de développement cognitif. Pour lui la vraie direction du développement de la pensée ne va pas de l’individuel au social, mais du social à l’individuel. Il développe le concept de </w:t>
      </w:r>
      <w:r w:rsidRPr="005851AC">
        <w:rPr>
          <w:rFonts w:ascii="Times New Roman" w:eastAsia="Arial Unicode MS" w:hAnsi="Times New Roman" w:cs="Times New Roman"/>
          <w:i/>
          <w:iCs/>
          <w:color w:val="000000"/>
          <w:sz w:val="24"/>
          <w:szCs w:val="24"/>
          <w:bdr w:val="nil"/>
          <w:lang w:eastAsia="fr-FR"/>
        </w:rPr>
        <w:t xml:space="preserve">Zone Proximale de Développement </w:t>
      </w:r>
      <w:r w:rsidRPr="005851AC">
        <w:rPr>
          <w:rFonts w:ascii="Times New Roman" w:eastAsia="Arial Unicode MS" w:hAnsi="Times New Roman" w:cs="Times New Roman"/>
          <w:color w:val="000000"/>
          <w:sz w:val="24"/>
          <w:szCs w:val="24"/>
          <w:bdr w:val="nil"/>
          <w:lang w:eastAsia="fr-FR"/>
        </w:rPr>
        <w:t>(ZPD), définie comme l’écart entre le niveau de développement actuel de l’apprenant déterminé par la résolution autonome d’un problème et son niveau potentiel de développement déterminé par la résolution d’un problème lorsqu’il est aidé par un expert (</w:t>
      </w:r>
      <w:proofErr w:type="spellStart"/>
      <w:r w:rsidRPr="005851AC">
        <w:rPr>
          <w:rFonts w:ascii="Times New Roman" w:eastAsia="Arial Unicode MS" w:hAnsi="Times New Roman" w:cs="Times New Roman"/>
          <w:color w:val="000000"/>
          <w:sz w:val="24"/>
          <w:szCs w:val="24"/>
          <w:bdr w:val="nil"/>
          <w:lang w:eastAsia="fr-FR"/>
        </w:rPr>
        <w:t>Vygotski</w:t>
      </w:r>
      <w:proofErr w:type="spellEnd"/>
      <w:r w:rsidRPr="005851AC">
        <w:rPr>
          <w:rFonts w:ascii="Times New Roman" w:eastAsia="Arial Unicode MS" w:hAnsi="Times New Roman" w:cs="Times New Roman"/>
          <w:color w:val="000000"/>
          <w:sz w:val="24"/>
          <w:szCs w:val="24"/>
          <w:bdr w:val="nil"/>
          <w:lang w:eastAsia="fr-FR"/>
        </w:rPr>
        <w:t>, 1985). Ainsi Vygotsky considère que chaque fonction supérieure apparaît deux fois au cours de l’apprentissage: tout d'abord dans une activité collective soutenue par des partenaires plus compétents et dans un deuxième temps, lors d'une activité individuelle, elle devient alors une propriété intériorisée.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Après </w:t>
      </w:r>
      <w:proofErr w:type="spellStart"/>
      <w:r w:rsidRPr="005851AC">
        <w:rPr>
          <w:rFonts w:ascii="Times New Roman" w:eastAsia="Arial Unicode MS" w:hAnsi="Times New Roman" w:cs="Times New Roman"/>
          <w:color w:val="000000"/>
          <w:sz w:val="24"/>
          <w:szCs w:val="24"/>
          <w:bdr w:val="nil"/>
          <w:lang w:eastAsia="fr-FR"/>
        </w:rPr>
        <w:t>Vygotski</w:t>
      </w:r>
      <w:proofErr w:type="spellEnd"/>
      <w:r w:rsidRPr="005851AC">
        <w:rPr>
          <w:rFonts w:ascii="Times New Roman" w:eastAsia="Arial Unicode MS" w:hAnsi="Times New Roman" w:cs="Times New Roman"/>
          <w:color w:val="000000"/>
          <w:sz w:val="24"/>
          <w:szCs w:val="24"/>
          <w:bdr w:val="nil"/>
          <w:lang w:eastAsia="fr-FR"/>
        </w:rPr>
        <w:t xml:space="preserve">, Bruner (1983) développe les notions </w:t>
      </w:r>
      <w:r w:rsidRPr="005851AC">
        <w:rPr>
          <w:rFonts w:ascii="Times New Roman" w:eastAsia="Arial Unicode MS" w:hAnsi="Times New Roman" w:cs="Times New Roman"/>
          <w:i/>
          <w:iCs/>
          <w:color w:val="000000"/>
          <w:sz w:val="24"/>
          <w:szCs w:val="24"/>
          <w:bdr w:val="nil"/>
          <w:lang w:eastAsia="fr-FR"/>
        </w:rPr>
        <w:t xml:space="preserve">d’ </w:t>
      </w: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eastAsia="fr-FR"/>
        </w:rPr>
        <w:t xml:space="preserve">interaction de tutelle </w:t>
      </w:r>
      <w:r w:rsidRPr="005851AC">
        <w:rPr>
          <w:rFonts w:ascii="Times New Roman" w:eastAsia="Arial Unicode MS" w:hAnsi="Times New Roman" w:cs="Times New Roman"/>
          <w:color w:val="000000"/>
          <w:sz w:val="24"/>
          <w:szCs w:val="24"/>
          <w:bdr w:val="nil"/>
          <w:lang w:eastAsia="fr-FR"/>
        </w:rPr>
        <w:t xml:space="preserve">» et d’ « </w:t>
      </w:r>
      <w:r w:rsidRPr="005851AC">
        <w:rPr>
          <w:rFonts w:ascii="Times New Roman" w:eastAsia="Arial Unicode MS" w:hAnsi="Times New Roman" w:cs="Times New Roman"/>
          <w:i/>
          <w:iCs/>
          <w:color w:val="000000"/>
          <w:sz w:val="24"/>
          <w:szCs w:val="24"/>
          <w:bdr w:val="nil"/>
          <w:lang w:eastAsia="fr-FR"/>
        </w:rPr>
        <w:t>étayag</w:t>
      </w:r>
      <w:r w:rsidRPr="005851AC">
        <w:rPr>
          <w:rFonts w:ascii="Times New Roman" w:eastAsia="Arial Unicode MS" w:hAnsi="Times New Roman" w:cs="Times New Roman"/>
          <w:iCs/>
          <w:color w:val="000000"/>
          <w:sz w:val="24"/>
          <w:szCs w:val="24"/>
          <w:bdr w:val="nil"/>
          <w:lang w:eastAsia="fr-FR"/>
        </w:rPr>
        <w:t>e</w:t>
      </w:r>
      <w:r w:rsidRPr="005851AC">
        <w:rPr>
          <w:rFonts w:ascii="Times New Roman" w:eastAsia="Arial Unicode MS" w:hAnsi="Times New Roman" w:cs="Times New Roman"/>
          <w:i/>
          <w:iCs/>
          <w:color w:val="000000"/>
          <w:sz w:val="24"/>
          <w:szCs w:val="24"/>
          <w:bdr w:val="nil"/>
          <w:lang w:eastAsia="fr-FR"/>
        </w:rPr>
        <w:t xml:space="preserve"> </w:t>
      </w:r>
      <w:r w:rsidRPr="005851AC">
        <w:rPr>
          <w:rFonts w:ascii="Times New Roman" w:eastAsia="Arial Unicode MS" w:hAnsi="Times New Roman" w:cs="Times New Roman"/>
          <w:color w:val="000000"/>
          <w:sz w:val="24"/>
          <w:szCs w:val="24"/>
          <w:bdr w:val="nil"/>
          <w:lang w:eastAsia="fr-FR"/>
        </w:rPr>
        <w:t xml:space="preserve">» dans l’acquisition du langage par l’enfant. L’interaction de tutelle </w:t>
      </w:r>
      <w:r w:rsidRPr="005851AC">
        <w:rPr>
          <w:rFonts w:ascii="Times New Roman" w:eastAsia="Arial Unicode MS" w:hAnsi="Times New Roman" w:cs="Times New Roman"/>
          <w:i/>
          <w:iCs/>
          <w:color w:val="000000"/>
          <w:sz w:val="24"/>
          <w:szCs w:val="24"/>
          <w:bdr w:val="nil"/>
          <w:lang w:eastAsia="fr-FR"/>
        </w:rPr>
        <w:t xml:space="preserve">« comprend une sorte de processus d’étayage qui rend l’enfant ou le novice capable de résoudre un problème, de mener à bien une tâche ou d’atteindre un but qui auraient été, sans cette assistance, au-delà de ses possibilités » </w:t>
      </w:r>
      <w:r w:rsidRPr="005851AC">
        <w:rPr>
          <w:rFonts w:ascii="Times New Roman" w:eastAsia="Arial Unicode MS" w:hAnsi="Times New Roman" w:cs="Times New Roman"/>
          <w:color w:val="000000"/>
          <w:sz w:val="24"/>
          <w:szCs w:val="24"/>
          <w:bdr w:val="nil"/>
          <w:lang w:eastAsia="fr-FR"/>
        </w:rPr>
        <w:t xml:space="preserve">(Bruner 1983 : 263). Les processus d’étayage s’inscrivent dans ce que Bruner appelle le « </w:t>
      </w:r>
      <w:r w:rsidRPr="005851AC">
        <w:rPr>
          <w:rFonts w:ascii="Times New Roman" w:eastAsia="Arial Unicode MS" w:hAnsi="Times New Roman" w:cs="Times New Roman"/>
          <w:i/>
          <w:iCs/>
          <w:color w:val="000000"/>
          <w:sz w:val="24"/>
          <w:szCs w:val="24"/>
          <w:bdr w:val="nil"/>
          <w:lang w:eastAsia="fr-FR"/>
        </w:rPr>
        <w:t xml:space="preserve">système de support à l’acquisition du langage </w:t>
      </w:r>
      <w:r w:rsidRPr="005851AC">
        <w:rPr>
          <w:rFonts w:ascii="Times New Roman" w:eastAsia="Arial Unicode MS" w:hAnsi="Times New Roman" w:cs="Times New Roman"/>
          <w:color w:val="000000"/>
          <w:sz w:val="24"/>
          <w:szCs w:val="24"/>
          <w:bdr w:val="nil"/>
          <w:lang w:eastAsia="fr-FR"/>
        </w:rPr>
        <w:t>» (</w:t>
      </w:r>
      <w:proofErr w:type="spellStart"/>
      <w:r w:rsidRPr="005851AC">
        <w:rPr>
          <w:rFonts w:ascii="Times New Roman" w:eastAsia="Arial Unicode MS" w:hAnsi="Times New Roman" w:cs="Times New Roman"/>
          <w:i/>
          <w:iCs/>
          <w:color w:val="000000"/>
          <w:sz w:val="24"/>
          <w:szCs w:val="24"/>
          <w:bdr w:val="nil"/>
          <w:lang w:eastAsia="fr-FR"/>
        </w:rPr>
        <w:t>Language</w:t>
      </w:r>
      <w:proofErr w:type="spellEnd"/>
      <w:r w:rsidRPr="005851AC">
        <w:rPr>
          <w:rFonts w:ascii="Times New Roman" w:eastAsia="Arial Unicode MS" w:hAnsi="Times New Roman" w:cs="Times New Roman"/>
          <w:i/>
          <w:iCs/>
          <w:color w:val="000000"/>
          <w:sz w:val="24"/>
          <w:szCs w:val="24"/>
          <w:bdr w:val="nil"/>
          <w:lang w:eastAsia="fr-FR"/>
        </w:rPr>
        <w:t xml:space="preserve"> Acquisition Support System, LASS</w:t>
      </w:r>
      <w:r w:rsidRPr="005851AC">
        <w:rPr>
          <w:rFonts w:ascii="Times New Roman" w:eastAsia="Arial Unicode MS" w:hAnsi="Times New Roman" w:cs="Times New Roman"/>
          <w:color w:val="000000"/>
          <w:sz w:val="24"/>
          <w:szCs w:val="24"/>
          <w:bdr w:val="nil"/>
          <w:lang w:eastAsia="fr-FR"/>
        </w:rPr>
        <w:t xml:space="preserv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Les concepts théoriques et les outils développés par ces deux chercheurs ont été largement repris par les interactionnistes dans le domaine de l’acquisition des langues étrangères (De Pietro, </w:t>
      </w:r>
      <w:proofErr w:type="spellStart"/>
      <w:r w:rsidRPr="005851AC">
        <w:rPr>
          <w:rFonts w:ascii="Times New Roman" w:eastAsia="Arial Unicode MS" w:hAnsi="Times New Roman" w:cs="Times New Roman"/>
          <w:color w:val="000000"/>
          <w:sz w:val="24"/>
          <w:szCs w:val="24"/>
          <w:bdr w:val="nil"/>
          <w:lang w:eastAsia="fr-FR"/>
        </w:rPr>
        <w:t>Matthey</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Py</w:t>
      </w:r>
      <w:proofErr w:type="spellEnd"/>
      <w:r w:rsidRPr="005851AC">
        <w:rPr>
          <w:rFonts w:ascii="Times New Roman" w:eastAsia="Arial Unicode MS" w:hAnsi="Times New Roman" w:cs="Times New Roman"/>
          <w:color w:val="000000"/>
          <w:sz w:val="24"/>
          <w:szCs w:val="24"/>
          <w:bdr w:val="nil"/>
          <w:lang w:eastAsia="fr-FR"/>
        </w:rPr>
        <w:t xml:space="preserve">, 1989 ; </w:t>
      </w:r>
      <w:proofErr w:type="spellStart"/>
      <w:r w:rsidRPr="005851AC">
        <w:rPr>
          <w:rFonts w:ascii="Times New Roman" w:eastAsia="Arial Unicode MS" w:hAnsi="Times New Roman" w:cs="Times New Roman"/>
          <w:color w:val="000000"/>
          <w:sz w:val="24"/>
          <w:szCs w:val="24"/>
          <w:bdr w:val="nil"/>
          <w:lang w:eastAsia="fr-FR"/>
        </w:rPr>
        <w:t>Dausendschön</w:t>
      </w:r>
      <w:proofErr w:type="spellEnd"/>
      <w:r w:rsidRPr="005851AC">
        <w:rPr>
          <w:rFonts w:ascii="Times New Roman" w:eastAsia="Arial Unicode MS" w:hAnsi="Times New Roman" w:cs="Times New Roman"/>
          <w:color w:val="000000"/>
          <w:sz w:val="24"/>
          <w:szCs w:val="24"/>
          <w:bdr w:val="nil"/>
          <w:lang w:eastAsia="fr-FR"/>
        </w:rPr>
        <w:t xml:space="preserve">-Gay et Krafft, 1993 ; </w:t>
      </w:r>
      <w:proofErr w:type="spellStart"/>
      <w:r w:rsidRPr="005851AC">
        <w:rPr>
          <w:rFonts w:ascii="Times New Roman" w:eastAsia="Arial Unicode MS" w:hAnsi="Times New Roman" w:cs="Times New Roman"/>
          <w:color w:val="000000"/>
          <w:sz w:val="24"/>
          <w:szCs w:val="24"/>
          <w:bdr w:val="nil"/>
          <w:lang w:eastAsia="fr-FR"/>
        </w:rPr>
        <w:t>Dausendschön</w:t>
      </w:r>
      <w:proofErr w:type="spellEnd"/>
      <w:r w:rsidRPr="005851AC">
        <w:rPr>
          <w:rFonts w:ascii="Times New Roman" w:eastAsia="Arial Unicode MS" w:hAnsi="Times New Roman" w:cs="Times New Roman"/>
          <w:color w:val="000000"/>
          <w:sz w:val="24"/>
          <w:szCs w:val="24"/>
          <w:bdr w:val="nil"/>
          <w:lang w:eastAsia="fr-FR"/>
        </w:rPr>
        <w:t xml:space="preserve">-Gay, Krafft, 1994 ; </w:t>
      </w:r>
      <w:proofErr w:type="spellStart"/>
      <w:r w:rsidRPr="005851AC">
        <w:rPr>
          <w:rFonts w:ascii="Times New Roman" w:eastAsia="Arial Unicode MS" w:hAnsi="Times New Roman" w:cs="Times New Roman"/>
          <w:color w:val="000000"/>
          <w:sz w:val="24"/>
          <w:szCs w:val="24"/>
          <w:bdr w:val="nil"/>
          <w:lang w:eastAsia="fr-FR"/>
        </w:rPr>
        <w:t>Matthey</w:t>
      </w:r>
      <w:proofErr w:type="spellEnd"/>
      <w:r w:rsidRPr="005851AC">
        <w:rPr>
          <w:rFonts w:ascii="Times New Roman" w:eastAsia="Arial Unicode MS" w:hAnsi="Times New Roman" w:cs="Times New Roman"/>
          <w:color w:val="000000"/>
          <w:sz w:val="24"/>
          <w:szCs w:val="24"/>
          <w:bdr w:val="nil"/>
          <w:lang w:eastAsia="fr-FR"/>
        </w:rPr>
        <w:t>, 1996)</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color w:val="000000"/>
          <w:sz w:val="32"/>
          <w:szCs w:val="32"/>
          <w:bdr w:val="nil"/>
          <w:lang w:eastAsia="fr-FR"/>
        </w:rPr>
      </w:pPr>
      <w:r w:rsidRPr="005851AC">
        <w:rPr>
          <w:rFonts w:ascii="Times New Roman" w:eastAsia="Arial Unicode MS" w:hAnsi="Times New Roman" w:cs="Times New Roman"/>
          <w:bCs/>
          <w:color w:val="000000"/>
          <w:sz w:val="32"/>
          <w:szCs w:val="32"/>
          <w:bdr w:val="nil"/>
          <w:lang w:eastAsia="fr-FR"/>
        </w:rPr>
        <w:t>2.2. Approche interactionniste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color w:val="000000"/>
          <w:sz w:val="32"/>
          <w:szCs w:val="32"/>
          <w:bdr w:val="nil"/>
          <w:lang w:eastAsia="fr-FR"/>
        </w:rPr>
      </w:pPr>
      <w:r w:rsidRPr="005851AC">
        <w:rPr>
          <w:rFonts w:ascii="Times New Roman" w:eastAsia="Arial Unicode MS" w:hAnsi="Times New Roman" w:cs="Times New Roman"/>
          <w:bCs/>
          <w:color w:val="000000"/>
          <w:sz w:val="32"/>
          <w:szCs w:val="32"/>
          <w:bdr w:val="nil"/>
          <w:lang w:eastAsia="fr-FR"/>
        </w:rPr>
        <w:t>2.2.1 L’interaction constitutive du processus d’acquisition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Au cœur de l’approche interactionniste de l’acquisition se trouve le postulat du rôle constitutif de l’interaction sociale pour l’apprentissage des langues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eastAsia="fr-FR"/>
        </w:rPr>
        <w:t xml:space="preserve">L’approche interactionniste […] se fonde sur l’idée que l’interaction sociale est constitutive des processus cognitifs, voire constructive des savoirs et des savoir-faire langagiers et de l’identité même de l’apprenant. L’interaction est comprise non pas comme un simple cadre qui fournirait des données langagières et permettrait de déclencher ou d’accélérer certains processus développementaux ; elle est un facteur structurant le processus même de ce développement. </w:t>
      </w:r>
      <w:r w:rsidRPr="005851AC">
        <w:rPr>
          <w:rFonts w:ascii="Times New Roman" w:eastAsia="Arial Unicode MS" w:hAnsi="Times New Roman" w:cs="Times New Roman"/>
          <w:color w:val="000000"/>
          <w:sz w:val="24"/>
          <w:szCs w:val="24"/>
          <w:bdr w:val="nil"/>
          <w:lang w:eastAsia="fr-FR"/>
        </w:rPr>
        <w:t>» (</w:t>
      </w: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Doehler</w:t>
      </w:r>
      <w:proofErr w:type="spellEnd"/>
      <w:r w:rsidRPr="005851AC">
        <w:rPr>
          <w:rFonts w:ascii="Times New Roman" w:eastAsia="Arial Unicode MS" w:hAnsi="Times New Roman" w:cs="Times New Roman"/>
          <w:color w:val="000000"/>
          <w:sz w:val="24"/>
          <w:szCs w:val="24"/>
          <w:bdr w:val="nil"/>
          <w:lang w:eastAsia="fr-FR"/>
        </w:rPr>
        <w:t xml:space="preserve">, 2000).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Dans cette perspective, l’objet de l’acquisition est radicalement redéfini : l’acquisition </w:t>
      </w:r>
      <w:r w:rsidRPr="005851AC">
        <w:rPr>
          <w:rFonts w:ascii="Times New Roman" w:eastAsia="Arial Unicode MS" w:hAnsi="Times New Roman" w:cs="Times New Roman"/>
          <w:i/>
          <w:iCs/>
          <w:color w:val="000000"/>
          <w:sz w:val="24"/>
          <w:szCs w:val="24"/>
          <w:bdr w:val="nil"/>
          <w:lang w:eastAsia="fr-FR"/>
        </w:rPr>
        <w:t xml:space="preserve">« ne peut être réduite à l’apprentissage ni d’un système ni de règles communicatives, mais apparaît comme la capacité même de participer à une pratique sociale. » </w:t>
      </w:r>
      <w:r w:rsidRPr="005851AC">
        <w:rPr>
          <w:rFonts w:ascii="Times New Roman" w:eastAsia="Arial Unicode MS" w:hAnsi="Times New Roman" w:cs="Times New Roman"/>
          <w:color w:val="000000"/>
          <w:sz w:val="24"/>
          <w:szCs w:val="24"/>
          <w:bdr w:val="nil"/>
          <w:lang w:eastAsia="fr-FR"/>
        </w:rPr>
        <w:t>(</w:t>
      </w:r>
      <w:proofErr w:type="spellStart"/>
      <w:r w:rsidRPr="005851AC">
        <w:rPr>
          <w:rFonts w:ascii="Times New Roman" w:eastAsia="Arial Unicode MS" w:hAnsi="Times New Roman" w:cs="Times New Roman"/>
          <w:color w:val="000000"/>
          <w:sz w:val="24"/>
          <w:szCs w:val="24"/>
          <w:bdr w:val="nil"/>
          <w:lang w:eastAsia="fr-FR"/>
        </w:rPr>
        <w:t>Pekarek-Doehler</w:t>
      </w:r>
      <w:proofErr w:type="spellEnd"/>
      <w:r w:rsidRPr="005851AC">
        <w:rPr>
          <w:rFonts w:ascii="Times New Roman" w:eastAsia="Arial Unicode MS" w:hAnsi="Times New Roman" w:cs="Times New Roman"/>
          <w:color w:val="000000"/>
          <w:sz w:val="24"/>
          <w:szCs w:val="24"/>
          <w:bdr w:val="nil"/>
          <w:lang w:eastAsia="fr-FR"/>
        </w:rPr>
        <w:t>, 2000). L’auteur propose d’identifier trois postulats de base qui se trouvent au centre de l’approche interactionniste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ab/>
        <w:t>- le rôle constitutif de l’interaction pour le développement langagier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            - la sensibilité contextuelle des compétences langagières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ab/>
        <w:t>- la nature située et réciproque de l’activité discursive (et cognitive).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L’auteur fait remarquer qu’aucun des trois points ne constitue en soi l’originalité de la perspective interactionniste. C’est la réunion de « </w:t>
      </w:r>
      <w:r w:rsidRPr="005851AC">
        <w:rPr>
          <w:rFonts w:ascii="Times New Roman" w:eastAsia="Arial Unicode MS" w:hAnsi="Times New Roman" w:cs="Times New Roman"/>
          <w:i/>
          <w:iCs/>
          <w:color w:val="000000"/>
          <w:sz w:val="24"/>
          <w:szCs w:val="24"/>
          <w:bdr w:val="nil"/>
          <w:lang w:eastAsia="fr-FR"/>
        </w:rPr>
        <w:t xml:space="preserve">ces trois postulats dans une démarche interprétative et analytique rigoureuse qui cherche à comprendre le fonctionnement socio interactionnel (et même </w:t>
      </w:r>
      <w:proofErr w:type="spellStart"/>
      <w:r w:rsidRPr="005851AC">
        <w:rPr>
          <w:rFonts w:ascii="Times New Roman" w:eastAsia="Arial Unicode MS" w:hAnsi="Times New Roman" w:cs="Times New Roman"/>
          <w:i/>
          <w:iCs/>
          <w:color w:val="000000"/>
          <w:sz w:val="24"/>
          <w:szCs w:val="24"/>
          <w:bdr w:val="nil"/>
          <w:lang w:eastAsia="fr-FR"/>
        </w:rPr>
        <w:t>socio-cognitif</w:t>
      </w:r>
      <w:proofErr w:type="spellEnd"/>
      <w:r w:rsidRPr="005851AC">
        <w:rPr>
          <w:rFonts w:ascii="Times New Roman" w:eastAsia="Arial Unicode MS" w:hAnsi="Times New Roman" w:cs="Times New Roman"/>
          <w:i/>
          <w:iCs/>
          <w:color w:val="000000"/>
          <w:sz w:val="24"/>
          <w:szCs w:val="24"/>
          <w:bdr w:val="nil"/>
          <w:lang w:eastAsia="fr-FR"/>
        </w:rPr>
        <w:t xml:space="preserve">) lié à différents processus, conditions et occasions d’apprentissage </w:t>
      </w:r>
      <w:r w:rsidRPr="005851AC">
        <w:rPr>
          <w:rFonts w:ascii="Times New Roman" w:eastAsia="Arial Unicode MS" w:hAnsi="Times New Roman" w:cs="Times New Roman"/>
          <w:color w:val="000000"/>
          <w:sz w:val="24"/>
          <w:szCs w:val="24"/>
          <w:bdr w:val="nil"/>
          <w:lang w:eastAsia="fr-FR"/>
        </w:rPr>
        <w:t>» que constitue l’originalité de cette approche (</w:t>
      </w: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Doehler</w:t>
      </w:r>
      <w:proofErr w:type="spellEnd"/>
      <w:r w:rsidRPr="005851AC">
        <w:rPr>
          <w:rFonts w:ascii="Times New Roman" w:eastAsia="Arial Unicode MS" w:hAnsi="Times New Roman" w:cs="Times New Roman"/>
          <w:color w:val="000000"/>
          <w:sz w:val="24"/>
          <w:szCs w:val="24"/>
          <w:bdr w:val="nil"/>
          <w:lang w:eastAsia="fr-FR"/>
        </w:rPr>
        <w:t xml:space="preserve">, 2000).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32"/>
          <w:szCs w:val="32"/>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32"/>
          <w:szCs w:val="32"/>
          <w:bdr w:val="nil"/>
          <w:lang w:eastAsia="fr-FR"/>
        </w:rPr>
      </w:pPr>
      <w:r w:rsidRPr="005851AC">
        <w:rPr>
          <w:rFonts w:ascii="Times New Roman" w:eastAsia="Arial Unicode MS" w:hAnsi="Times New Roman" w:cs="Times New Roman"/>
          <w:color w:val="000000"/>
          <w:sz w:val="32"/>
          <w:szCs w:val="32"/>
          <w:bdr w:val="nil"/>
          <w:lang w:eastAsia="fr-FR"/>
        </w:rPr>
        <w:t>2.2.2 Approche interactionniste et analyse conversationnelle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Arditty</w:t>
      </w:r>
      <w:proofErr w:type="spellEnd"/>
      <w:r w:rsidRPr="005851AC">
        <w:rPr>
          <w:rFonts w:ascii="Times New Roman" w:eastAsia="Arial Unicode MS" w:hAnsi="Times New Roman" w:cs="Times New Roman"/>
          <w:color w:val="000000"/>
          <w:sz w:val="24"/>
          <w:szCs w:val="24"/>
          <w:bdr w:val="nil"/>
          <w:lang w:eastAsia="fr-FR"/>
        </w:rPr>
        <w:t xml:space="preserve"> et Vasseur (1999) présentent les objectifs de la recherche interactionniste de la manière suivante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eastAsia="fr-FR"/>
        </w:rPr>
        <w:t>Le but des interactionnistes est de rendre compte de la manière dont les individus concrets entrent en contact dans des situations concrètes et interagissent pour atteindre des objectifs concrets - convergents ou divergents – notamment, mais pas uniquement, à travers le langage […] pour un interactionniste s’intéresser à la pratique et à l’acquisition d’une langue étrangère c’est tenter de rendre compte de cette collaboration. » (</w:t>
      </w:r>
      <w:proofErr w:type="spellStart"/>
      <w:r w:rsidRPr="005851AC">
        <w:rPr>
          <w:rFonts w:ascii="Times New Roman" w:eastAsia="Arial Unicode MS" w:hAnsi="Times New Roman" w:cs="Times New Roman"/>
          <w:i/>
          <w:iCs/>
          <w:color w:val="000000"/>
          <w:sz w:val="24"/>
          <w:szCs w:val="24"/>
          <w:bdr w:val="nil"/>
          <w:lang w:eastAsia="fr-FR"/>
        </w:rPr>
        <w:t>Arditty</w:t>
      </w:r>
      <w:proofErr w:type="spellEnd"/>
      <w:r w:rsidRPr="005851AC">
        <w:rPr>
          <w:rFonts w:ascii="Times New Roman" w:eastAsia="Arial Unicode MS" w:hAnsi="Times New Roman" w:cs="Times New Roman"/>
          <w:i/>
          <w:iCs/>
          <w:color w:val="000000"/>
          <w:sz w:val="24"/>
          <w:szCs w:val="24"/>
          <w:bdr w:val="nil"/>
          <w:lang w:eastAsia="fr-FR"/>
        </w:rPr>
        <w:t xml:space="preserve"> et Vasseur, 1999 : 4).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r w:rsidRPr="005851AC">
        <w:rPr>
          <w:rFonts w:ascii="Times New Roman" w:eastAsia="Arial Unicode MS" w:hAnsi="Times New Roman" w:cs="Times New Roman"/>
          <w:iCs/>
          <w:color w:val="000000"/>
          <w:sz w:val="24"/>
          <w:szCs w:val="24"/>
          <w:bdr w:val="nil"/>
          <w:lang w:eastAsia="fr-FR"/>
        </w:rPr>
        <w:t xml:space="preserve">Les chercheurs mettent l’accent sur la coordination des activités individuelles dans une situation concrète et comme le souligne </w:t>
      </w:r>
      <w:proofErr w:type="spellStart"/>
      <w:r w:rsidRPr="005851AC">
        <w:rPr>
          <w:rFonts w:ascii="Times New Roman" w:eastAsia="Arial Unicode MS" w:hAnsi="Times New Roman" w:cs="Times New Roman"/>
          <w:iCs/>
          <w:color w:val="000000"/>
          <w:sz w:val="24"/>
          <w:szCs w:val="24"/>
          <w:bdr w:val="nil"/>
          <w:lang w:eastAsia="fr-FR"/>
        </w:rPr>
        <w:t>Pekarek</w:t>
      </w:r>
      <w:proofErr w:type="spellEnd"/>
      <w:r w:rsidRPr="005851AC">
        <w:rPr>
          <w:rFonts w:ascii="Times New Roman" w:eastAsia="Arial Unicode MS" w:hAnsi="Times New Roman" w:cs="Times New Roman"/>
          <w:iCs/>
          <w:color w:val="000000"/>
          <w:sz w:val="24"/>
          <w:szCs w:val="24"/>
          <w:bdr w:val="nil"/>
          <w:lang w:eastAsia="fr-FR"/>
        </w:rPr>
        <w:t xml:space="preserve"> </w:t>
      </w:r>
      <w:proofErr w:type="spellStart"/>
      <w:r w:rsidRPr="005851AC">
        <w:rPr>
          <w:rFonts w:ascii="Times New Roman" w:eastAsia="Arial Unicode MS" w:hAnsi="Times New Roman" w:cs="Times New Roman"/>
          <w:iCs/>
          <w:color w:val="000000"/>
          <w:sz w:val="24"/>
          <w:szCs w:val="24"/>
          <w:bdr w:val="nil"/>
          <w:lang w:eastAsia="fr-FR"/>
        </w:rPr>
        <w:t>Doehler</w:t>
      </w:r>
      <w:proofErr w:type="spellEnd"/>
      <w:r w:rsidRPr="005851AC">
        <w:rPr>
          <w:rFonts w:ascii="Times New Roman" w:eastAsia="Arial Unicode MS" w:hAnsi="Times New Roman" w:cs="Times New Roman"/>
          <w:iCs/>
          <w:color w:val="000000"/>
          <w:sz w:val="24"/>
          <w:szCs w:val="24"/>
          <w:bdr w:val="nil"/>
          <w:lang w:eastAsia="fr-FR"/>
        </w:rPr>
        <w:t xml:space="preserve"> (2000), cette coordination est une composante centrale des capacités de communication de l’apprenant. Pour Bange (1992a), les mécanismes interactionnels constituent les conditions de déclenchement des processus </w:t>
      </w:r>
      <w:proofErr w:type="spellStart"/>
      <w:r w:rsidRPr="005851AC">
        <w:rPr>
          <w:rFonts w:ascii="Times New Roman" w:eastAsia="Arial Unicode MS" w:hAnsi="Times New Roman" w:cs="Times New Roman"/>
          <w:iCs/>
          <w:color w:val="000000"/>
          <w:sz w:val="24"/>
          <w:szCs w:val="24"/>
          <w:bdr w:val="nil"/>
          <w:lang w:eastAsia="fr-FR"/>
        </w:rPr>
        <w:t>acquisitionnels</w:t>
      </w:r>
      <w:proofErr w:type="spellEnd"/>
      <w:r w:rsidRPr="005851AC">
        <w:rPr>
          <w:rFonts w:ascii="Times New Roman" w:eastAsia="Arial Unicode MS" w:hAnsi="Times New Roman" w:cs="Times New Roman"/>
          <w:iCs/>
          <w:color w:val="000000"/>
          <w:sz w:val="24"/>
          <w:szCs w:val="24"/>
          <w:bdr w:val="nil"/>
          <w:lang w:eastAsia="fr-FR"/>
        </w:rPr>
        <w:t>, dont les résultats constituent l’interlangue. Selon cet auteur</w:t>
      </w:r>
      <w:r w:rsidRPr="005851AC">
        <w:rPr>
          <w:rFonts w:ascii="Times New Roman" w:eastAsia="Arial Unicode MS" w:hAnsi="Times New Roman" w:cs="Times New Roman"/>
          <w:i/>
          <w:iCs/>
          <w:color w:val="000000"/>
          <w:sz w:val="24"/>
          <w:szCs w:val="24"/>
          <w:bdr w:val="nil"/>
          <w:lang w:eastAsia="fr-FR"/>
        </w:rPr>
        <w:t xml:space="preserve"> « le travail de recherche dans la perspective interactionniste consiste donc à préciser la relation entre communication et acquisition, la relation entre la phase interactionnelle de la communication et la phase intrapsychique de l’acquisition. » (</w:t>
      </w:r>
      <w:r w:rsidRPr="005851AC">
        <w:rPr>
          <w:rFonts w:ascii="Times New Roman" w:eastAsia="Arial Unicode MS" w:hAnsi="Times New Roman" w:cs="Times New Roman"/>
          <w:iCs/>
          <w:color w:val="000000"/>
          <w:sz w:val="24"/>
          <w:szCs w:val="24"/>
          <w:bdr w:val="nil"/>
          <w:lang w:eastAsia="fr-FR"/>
        </w:rPr>
        <w:t>Bange, 1992a : 54</w:t>
      </w:r>
      <w:r w:rsidRPr="005851AC">
        <w:rPr>
          <w:rFonts w:ascii="Times New Roman" w:eastAsia="Arial Unicode MS" w:hAnsi="Times New Roman" w:cs="Times New Roman"/>
          <w:i/>
          <w:iCs/>
          <w:color w:val="000000"/>
          <w:sz w:val="24"/>
          <w:szCs w:val="24"/>
          <w:bdr w:val="nil"/>
          <w:lang w:eastAsia="fr-FR"/>
        </w:rPr>
        <w:t xml:space="preserv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r w:rsidRPr="005851AC">
        <w:rPr>
          <w:rFonts w:ascii="Times New Roman" w:eastAsia="Arial Unicode MS" w:hAnsi="Times New Roman" w:cs="Times New Roman"/>
          <w:iCs/>
          <w:color w:val="000000"/>
          <w:sz w:val="24"/>
          <w:szCs w:val="24"/>
          <w:bdr w:val="nil"/>
          <w:lang w:eastAsia="fr-FR"/>
        </w:rPr>
        <w:t xml:space="preserve">S’appuyant sur une méthodologie strictement empirique et des données conversationnelles recueillies sur le terrain dans leur contexte d’énonciation et minutieusement retranscrites, les chercheurs interactionnistes se proposent d’identifier et de décrire les processus et les mécanismes socio-interactifs qui cadrent les processus d’apprentissage. Pour </w:t>
      </w:r>
      <w:proofErr w:type="spellStart"/>
      <w:r w:rsidRPr="005851AC">
        <w:rPr>
          <w:rFonts w:ascii="Times New Roman" w:eastAsia="Arial Unicode MS" w:hAnsi="Times New Roman" w:cs="Times New Roman"/>
          <w:iCs/>
          <w:color w:val="000000"/>
          <w:sz w:val="24"/>
          <w:szCs w:val="24"/>
          <w:bdr w:val="nil"/>
          <w:lang w:eastAsia="fr-FR"/>
        </w:rPr>
        <w:t>Arditty</w:t>
      </w:r>
      <w:proofErr w:type="spellEnd"/>
      <w:r w:rsidRPr="005851AC">
        <w:rPr>
          <w:rFonts w:ascii="Times New Roman" w:eastAsia="Arial Unicode MS" w:hAnsi="Times New Roman" w:cs="Times New Roman"/>
          <w:iCs/>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eastAsia="fr-FR"/>
        </w:rPr>
        <w:t xml:space="preserve">« décrire l’interaction verbale c’est en effet faire apparaître sa structure et ses enchaînements, montrer la part de chaque participant, en répondant à des questions telles que « qui enchaine sur qui et quoi sur quoi ? </w:t>
      </w:r>
      <w:proofErr w:type="gramStart"/>
      <w:r w:rsidRPr="005851AC">
        <w:rPr>
          <w:rFonts w:ascii="Times New Roman" w:eastAsia="Arial Unicode MS" w:hAnsi="Times New Roman" w:cs="Times New Roman"/>
          <w:i/>
          <w:iCs/>
          <w:color w:val="000000"/>
          <w:sz w:val="24"/>
          <w:szCs w:val="24"/>
          <w:bdr w:val="nil"/>
          <w:lang w:eastAsia="fr-FR"/>
        </w:rPr>
        <w:t>qu’ est</w:t>
      </w:r>
      <w:proofErr w:type="gramEnd"/>
      <w:r w:rsidRPr="005851AC">
        <w:rPr>
          <w:rFonts w:ascii="Times New Roman" w:eastAsia="Arial Unicode MS" w:hAnsi="Times New Roman" w:cs="Times New Roman"/>
          <w:i/>
          <w:iCs/>
          <w:color w:val="000000"/>
          <w:sz w:val="24"/>
          <w:szCs w:val="24"/>
          <w:bdr w:val="nil"/>
          <w:lang w:eastAsia="fr-FR"/>
        </w:rPr>
        <w:t>-ce qui provoque telle réaction et que provoque-t-elle en retour ? ». Cela exclut de travailler sur des énoncés isolés, voire sur des simples couples de répliques. » (</w:t>
      </w:r>
      <w:proofErr w:type="spellStart"/>
      <w:r w:rsidRPr="005851AC">
        <w:rPr>
          <w:rFonts w:ascii="Times New Roman" w:eastAsia="Arial Unicode MS" w:hAnsi="Times New Roman" w:cs="Times New Roman"/>
          <w:i/>
          <w:iCs/>
          <w:color w:val="000000"/>
          <w:sz w:val="24"/>
          <w:szCs w:val="24"/>
          <w:bdr w:val="nil"/>
          <w:lang w:eastAsia="fr-FR"/>
        </w:rPr>
        <w:t>Arditty</w:t>
      </w:r>
      <w:proofErr w:type="spellEnd"/>
      <w:r w:rsidRPr="005851AC">
        <w:rPr>
          <w:rFonts w:ascii="Times New Roman" w:eastAsia="Arial Unicode MS" w:hAnsi="Times New Roman" w:cs="Times New Roman"/>
          <w:i/>
          <w:iCs/>
          <w:color w:val="000000"/>
          <w:sz w:val="24"/>
          <w:szCs w:val="24"/>
          <w:bdr w:val="nil"/>
          <w:lang w:eastAsia="fr-FR"/>
        </w:rPr>
        <w:t>, 2005, p. 10).</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iCs/>
          <w:color w:val="000000"/>
          <w:sz w:val="24"/>
          <w:szCs w:val="24"/>
          <w:bdr w:val="nil"/>
          <w:lang w:eastAsia="fr-FR"/>
        </w:rPr>
        <w:t xml:space="preserve">Pour notre étude, nous avons suivi les principes de base de l’analyse conversationnelle </w:t>
      </w:r>
      <w:r w:rsidRPr="005851AC">
        <w:rPr>
          <w:rFonts w:ascii="Times New Roman" w:eastAsia="Arial Unicode MS" w:hAnsi="Times New Roman" w:cs="Times New Roman"/>
          <w:bCs/>
          <w:iCs/>
          <w:color w:val="000000"/>
          <w:sz w:val="24"/>
          <w:szCs w:val="24"/>
          <w:bdr w:val="nil"/>
          <w:lang w:eastAsia="fr-FR"/>
        </w:rPr>
        <w:t xml:space="preserve">résumés par </w:t>
      </w:r>
      <w:proofErr w:type="spellStart"/>
      <w:r w:rsidRPr="005851AC">
        <w:rPr>
          <w:rFonts w:ascii="Times New Roman" w:eastAsia="Arial Unicode MS" w:hAnsi="Times New Roman" w:cs="Times New Roman"/>
          <w:bCs/>
          <w:iCs/>
          <w:color w:val="000000"/>
          <w:sz w:val="24"/>
          <w:szCs w:val="24"/>
          <w:bdr w:val="nil"/>
          <w:lang w:eastAsia="fr-FR"/>
        </w:rPr>
        <w:t>Mondada</w:t>
      </w:r>
      <w:proofErr w:type="spellEnd"/>
      <w:r w:rsidRPr="005851AC">
        <w:rPr>
          <w:rFonts w:ascii="Times New Roman" w:eastAsia="Arial Unicode MS" w:hAnsi="Times New Roman" w:cs="Times New Roman"/>
          <w:bCs/>
          <w:iCs/>
          <w:color w:val="000000"/>
          <w:sz w:val="24"/>
          <w:szCs w:val="24"/>
          <w:bdr w:val="nil"/>
          <w:lang w:eastAsia="fr-FR"/>
        </w:rPr>
        <w:t xml:space="preserve"> (2000, 2006) comme suit :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La primauté n’est pas accordée au langage, mais aux activités interactionnelles.</w:t>
      </w:r>
    </w:p>
    <w:p w:rsidR="005851AC" w:rsidRPr="005851AC" w:rsidRDefault="005851AC" w:rsidP="005851AC">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 xml:space="preserve">La conversation est ordonnée. </w:t>
      </w:r>
    </w:p>
    <w:p w:rsidR="005851AC" w:rsidRPr="005851AC" w:rsidRDefault="005851AC" w:rsidP="005851AC">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Les tours de parole sont respectés</w:t>
      </w:r>
    </w:p>
    <w:p w:rsidR="005851AC" w:rsidRPr="005851AC" w:rsidRDefault="005851AC" w:rsidP="005851AC">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Le contexte joue un rôle important</w:t>
      </w:r>
      <w:r w:rsidRPr="005851AC">
        <w:rPr>
          <w:rFonts w:ascii="Times New Roman" w:eastAsia="Arial Unicode MS" w:hAnsi="Times New Roman" w:cs="Times New Roman"/>
          <w:iCs/>
          <w:color w:val="000000"/>
          <w:sz w:val="24"/>
          <w:szCs w:val="24"/>
          <w:bdr w:val="nil"/>
          <w:lang w:eastAsia="fr-FR"/>
        </w:rPr>
        <w:t>.</w:t>
      </w:r>
    </w:p>
    <w:p w:rsidR="005851AC" w:rsidRPr="005851AC" w:rsidRDefault="005851AC" w:rsidP="005851AC">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 xml:space="preserve">Tous les détails de la conversation sont pertinents. </w:t>
      </w:r>
    </w:p>
    <w:p w:rsidR="005851AC" w:rsidRPr="005851AC" w:rsidRDefault="005851AC" w:rsidP="005851AC">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Au cours de l’interaction, les participants mobilisent des ressources langagières et multimodales pour construire leurs actions</w:t>
      </w:r>
      <w:r w:rsidRPr="005851AC">
        <w:rPr>
          <w:rFonts w:ascii="Times New Roman" w:eastAsia="Arial Unicode MS" w:hAnsi="Times New Roman" w:cs="Times New Roman"/>
          <w:iCs/>
          <w:color w:val="000000"/>
          <w:sz w:val="24"/>
          <w:szCs w:val="24"/>
          <w:bdr w:val="nil"/>
          <w:lang w:eastAsia="fr-FR"/>
        </w:rPr>
        <w:t xml:space="preserv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r w:rsidRPr="005851AC">
        <w:rPr>
          <w:rFonts w:ascii="Times New Roman" w:eastAsia="Arial Unicode MS" w:hAnsi="Times New Roman" w:cs="Times New Roman"/>
          <w:bCs/>
          <w:color w:val="000000"/>
          <w:sz w:val="32"/>
          <w:szCs w:val="32"/>
          <w:bdr w:val="nil"/>
          <w:lang w:eastAsia="fr-FR"/>
        </w:rPr>
        <w:t>2. 2.3 Les théories interactionnistes et la négociation de sens.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Long (1985) développe la </w:t>
      </w:r>
      <w:r w:rsidRPr="005851AC">
        <w:rPr>
          <w:rFonts w:ascii="Times New Roman" w:eastAsia="Arial Unicode MS" w:hAnsi="Times New Roman" w:cs="Times New Roman"/>
          <w:i/>
          <w:iCs/>
          <w:color w:val="000000"/>
          <w:sz w:val="24"/>
          <w:szCs w:val="24"/>
          <w:bdr w:val="nil"/>
          <w:lang w:eastAsia="fr-FR"/>
        </w:rPr>
        <w:t xml:space="preserve">théorie interactionniste </w:t>
      </w:r>
      <w:r w:rsidRPr="005851AC">
        <w:rPr>
          <w:rFonts w:ascii="Times New Roman" w:eastAsia="Arial Unicode MS" w:hAnsi="Times New Roman" w:cs="Times New Roman"/>
          <w:color w:val="000000"/>
          <w:sz w:val="24"/>
          <w:szCs w:val="24"/>
          <w:bdr w:val="nil"/>
          <w:lang w:eastAsia="fr-FR"/>
        </w:rPr>
        <w:t>(</w:t>
      </w:r>
      <w:r w:rsidRPr="005851AC">
        <w:rPr>
          <w:rFonts w:ascii="Times New Roman" w:eastAsia="Arial Unicode MS" w:hAnsi="Times New Roman" w:cs="Times New Roman"/>
          <w:i/>
          <w:iCs/>
          <w:color w:val="000000"/>
          <w:sz w:val="24"/>
          <w:szCs w:val="24"/>
          <w:bdr w:val="nil"/>
          <w:lang w:eastAsia="fr-FR"/>
        </w:rPr>
        <w:t xml:space="preserve">interaction </w:t>
      </w:r>
      <w:proofErr w:type="spellStart"/>
      <w:r w:rsidRPr="005851AC">
        <w:rPr>
          <w:rFonts w:ascii="Times New Roman" w:eastAsia="Arial Unicode MS" w:hAnsi="Times New Roman" w:cs="Times New Roman"/>
          <w:i/>
          <w:iCs/>
          <w:color w:val="000000"/>
          <w:sz w:val="24"/>
          <w:szCs w:val="24"/>
          <w:bdr w:val="nil"/>
          <w:lang w:eastAsia="fr-FR"/>
        </w:rPr>
        <w:t>hypothesis</w:t>
      </w:r>
      <w:proofErr w:type="spellEnd"/>
      <w:r w:rsidRPr="005851AC">
        <w:rPr>
          <w:rFonts w:ascii="Times New Roman" w:eastAsia="Arial Unicode MS" w:hAnsi="Times New Roman" w:cs="Times New Roman"/>
          <w:color w:val="000000"/>
          <w:sz w:val="24"/>
          <w:szCs w:val="24"/>
          <w:bdr w:val="nil"/>
          <w:lang w:eastAsia="fr-FR"/>
        </w:rPr>
        <w:t>). Selon cette théorie, l'acquisition d'une L2 serait facilitée par les interactions interpersonnelles qui se produisent durant la réalisation d'une tâche. La notion centrale de sa théorie est la focalisation sur la forme, qui implique des processus cognitifs permettant à l'apprenant de porter son attention sur le code linguistique en même temps qu'il s'implique dans une situation de communication. Ces moments de focalisation se concrétisent à travers les négociations de sens (</w:t>
      </w:r>
      <w:proofErr w:type="spellStart"/>
      <w:r w:rsidRPr="005851AC">
        <w:rPr>
          <w:rFonts w:ascii="Times New Roman" w:eastAsia="Arial Unicode MS" w:hAnsi="Times New Roman" w:cs="Times New Roman"/>
          <w:i/>
          <w:iCs/>
          <w:color w:val="000000"/>
          <w:sz w:val="24"/>
          <w:szCs w:val="24"/>
          <w:bdr w:val="nil"/>
          <w:lang w:eastAsia="fr-FR"/>
        </w:rPr>
        <w:t>negotiation</w:t>
      </w:r>
      <w:proofErr w:type="spellEnd"/>
      <w:r w:rsidRPr="005851AC">
        <w:rPr>
          <w:rFonts w:ascii="Times New Roman" w:eastAsia="Arial Unicode MS" w:hAnsi="Times New Roman" w:cs="Times New Roman"/>
          <w:i/>
          <w:iCs/>
          <w:color w:val="000000"/>
          <w:sz w:val="24"/>
          <w:szCs w:val="24"/>
          <w:bdr w:val="nil"/>
          <w:lang w:eastAsia="fr-FR"/>
        </w:rPr>
        <w:t xml:space="preserve"> of </w:t>
      </w:r>
      <w:proofErr w:type="spellStart"/>
      <w:r w:rsidRPr="005851AC">
        <w:rPr>
          <w:rFonts w:ascii="Times New Roman" w:eastAsia="Arial Unicode MS" w:hAnsi="Times New Roman" w:cs="Times New Roman"/>
          <w:i/>
          <w:iCs/>
          <w:color w:val="000000"/>
          <w:sz w:val="24"/>
          <w:szCs w:val="24"/>
          <w:bdr w:val="nil"/>
          <w:lang w:eastAsia="fr-FR"/>
        </w:rPr>
        <w:t>meaning</w:t>
      </w:r>
      <w:proofErr w:type="spellEnd"/>
      <w:r w:rsidRPr="005851AC">
        <w:rPr>
          <w:rFonts w:ascii="Times New Roman" w:eastAsia="Arial Unicode MS" w:hAnsi="Times New Roman" w:cs="Times New Roman"/>
          <w:color w:val="000000"/>
          <w:sz w:val="24"/>
          <w:szCs w:val="24"/>
          <w:bdr w:val="nil"/>
          <w:lang w:eastAsia="fr-FR"/>
        </w:rPr>
        <w:t>). Ces dernières émergent lorsque la structure discursive normale de l'interaction est modifiée suite à une demande de répétition, une demande de clarification, une vérification de compréhension ou de reformulation de l’</w:t>
      </w:r>
      <w:r w:rsidRPr="005851AC">
        <w:rPr>
          <w:rFonts w:ascii="Times New Roman" w:eastAsia="Arial Unicode MS" w:hAnsi="Times New Roman" w:cs="Times New Roman"/>
          <w:i/>
          <w:iCs/>
          <w:color w:val="000000"/>
          <w:sz w:val="24"/>
          <w:szCs w:val="24"/>
          <w:bdr w:val="nil"/>
          <w:lang w:eastAsia="fr-FR"/>
        </w:rPr>
        <w:t>input</w:t>
      </w:r>
      <w:r w:rsidRPr="005851AC">
        <w:rPr>
          <w:rFonts w:ascii="Times New Roman" w:eastAsia="Arial Unicode MS" w:hAnsi="Times New Roman" w:cs="Times New Roman"/>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La théorie de l’</w:t>
      </w:r>
      <w:r w:rsidRPr="005851AC">
        <w:rPr>
          <w:rFonts w:ascii="Times New Roman" w:eastAsia="Arial Unicode MS" w:hAnsi="Times New Roman" w:cs="Times New Roman"/>
          <w:i/>
          <w:iCs/>
          <w:color w:val="000000"/>
          <w:sz w:val="24"/>
          <w:szCs w:val="24"/>
          <w:bdr w:val="nil"/>
          <w:lang w:eastAsia="fr-FR"/>
        </w:rPr>
        <w:t xml:space="preserve">output compréhensible </w:t>
      </w:r>
      <w:r w:rsidRPr="005851AC">
        <w:rPr>
          <w:rFonts w:ascii="Times New Roman" w:eastAsia="Arial Unicode MS" w:hAnsi="Times New Roman" w:cs="Times New Roman"/>
          <w:color w:val="000000"/>
          <w:sz w:val="24"/>
          <w:szCs w:val="24"/>
          <w:bdr w:val="nil"/>
          <w:lang w:eastAsia="fr-FR"/>
        </w:rPr>
        <w:t>(</w:t>
      </w:r>
      <w:proofErr w:type="spellStart"/>
      <w:r w:rsidRPr="005851AC">
        <w:rPr>
          <w:rFonts w:ascii="Times New Roman" w:eastAsia="Arial Unicode MS" w:hAnsi="Times New Roman" w:cs="Times New Roman"/>
          <w:i/>
          <w:iCs/>
          <w:color w:val="000000"/>
          <w:sz w:val="24"/>
          <w:szCs w:val="24"/>
          <w:bdr w:val="nil"/>
          <w:lang w:eastAsia="fr-FR"/>
        </w:rPr>
        <w:t>comprehensible</w:t>
      </w:r>
      <w:proofErr w:type="spellEnd"/>
      <w:r w:rsidRPr="005851AC">
        <w:rPr>
          <w:rFonts w:ascii="Times New Roman" w:eastAsia="Arial Unicode MS" w:hAnsi="Times New Roman" w:cs="Times New Roman"/>
          <w:i/>
          <w:iCs/>
          <w:color w:val="000000"/>
          <w:sz w:val="24"/>
          <w:szCs w:val="24"/>
          <w:bdr w:val="nil"/>
          <w:lang w:eastAsia="fr-FR"/>
        </w:rPr>
        <w:t xml:space="preserve"> output</w:t>
      </w:r>
      <w:r w:rsidRPr="005851AC">
        <w:rPr>
          <w:rFonts w:ascii="Times New Roman" w:eastAsia="Arial Unicode MS" w:hAnsi="Times New Roman" w:cs="Times New Roman"/>
          <w:color w:val="000000"/>
          <w:sz w:val="24"/>
          <w:szCs w:val="24"/>
          <w:bdr w:val="nil"/>
          <w:lang w:eastAsia="fr-FR"/>
        </w:rPr>
        <w:t xml:space="preserve">) de </w:t>
      </w:r>
      <w:proofErr w:type="spellStart"/>
      <w:r w:rsidRPr="005851AC">
        <w:rPr>
          <w:rFonts w:ascii="Times New Roman" w:eastAsia="Arial Unicode MS" w:hAnsi="Times New Roman" w:cs="Times New Roman"/>
          <w:color w:val="000000"/>
          <w:sz w:val="24"/>
          <w:szCs w:val="24"/>
          <w:bdr w:val="nil"/>
          <w:lang w:eastAsia="fr-FR"/>
        </w:rPr>
        <w:t>Swain</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Lapkin</w:t>
      </w:r>
      <w:proofErr w:type="spellEnd"/>
      <w:r w:rsidRPr="005851AC">
        <w:rPr>
          <w:rFonts w:ascii="Times New Roman" w:eastAsia="Arial Unicode MS" w:hAnsi="Times New Roman" w:cs="Times New Roman"/>
          <w:color w:val="000000"/>
          <w:sz w:val="24"/>
          <w:szCs w:val="24"/>
          <w:bdr w:val="nil"/>
          <w:lang w:eastAsia="fr-FR"/>
        </w:rPr>
        <w:t xml:space="preserve"> (1995)</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complète</w:t>
      </w:r>
      <w:proofErr w:type="gramEnd"/>
      <w:r w:rsidRPr="005851AC">
        <w:rPr>
          <w:rFonts w:ascii="Times New Roman" w:eastAsia="Arial Unicode MS" w:hAnsi="Times New Roman" w:cs="Times New Roman"/>
          <w:color w:val="000000"/>
          <w:sz w:val="24"/>
          <w:szCs w:val="24"/>
          <w:bdr w:val="nil"/>
          <w:lang w:eastAsia="fr-FR"/>
        </w:rPr>
        <w:t xml:space="preserve"> celle de Long, en prenant en compte non seulement la compréhension de l’</w:t>
      </w:r>
      <w:r w:rsidRPr="005851AC">
        <w:rPr>
          <w:rFonts w:ascii="Times New Roman" w:eastAsia="Arial Unicode MS" w:hAnsi="Times New Roman" w:cs="Times New Roman"/>
          <w:i/>
          <w:iCs/>
          <w:color w:val="000000"/>
          <w:sz w:val="24"/>
          <w:szCs w:val="24"/>
          <w:bdr w:val="nil"/>
          <w:lang w:eastAsia="fr-FR"/>
        </w:rPr>
        <w:t>input</w:t>
      </w:r>
      <w:r w:rsidRPr="005851AC">
        <w:rPr>
          <w:rFonts w:ascii="Times New Roman" w:eastAsia="Arial Unicode MS" w:hAnsi="Times New Roman" w:cs="Times New Roman"/>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mais</w:t>
      </w:r>
      <w:proofErr w:type="gramEnd"/>
      <w:r w:rsidRPr="005851AC">
        <w:rPr>
          <w:rFonts w:ascii="Times New Roman" w:eastAsia="Arial Unicode MS" w:hAnsi="Times New Roman" w:cs="Times New Roman"/>
          <w:color w:val="000000"/>
          <w:sz w:val="24"/>
          <w:szCs w:val="24"/>
          <w:bdr w:val="nil"/>
          <w:lang w:eastAsia="fr-FR"/>
        </w:rPr>
        <w:t xml:space="preserve"> aussi l’</w:t>
      </w:r>
      <w:r w:rsidRPr="005851AC">
        <w:rPr>
          <w:rFonts w:ascii="Times New Roman" w:eastAsia="Arial Unicode MS" w:hAnsi="Times New Roman" w:cs="Times New Roman"/>
          <w:i/>
          <w:iCs/>
          <w:color w:val="000000"/>
          <w:sz w:val="24"/>
          <w:szCs w:val="24"/>
          <w:bdr w:val="nil"/>
          <w:lang w:eastAsia="fr-FR"/>
        </w:rPr>
        <w:t xml:space="preserve">output </w:t>
      </w:r>
      <w:r w:rsidRPr="005851AC">
        <w:rPr>
          <w:rFonts w:ascii="Times New Roman" w:eastAsia="Arial Unicode MS" w:hAnsi="Times New Roman" w:cs="Times New Roman"/>
          <w:color w:val="000000"/>
          <w:sz w:val="24"/>
          <w:szCs w:val="24"/>
          <w:bdr w:val="nil"/>
          <w:lang w:eastAsia="fr-FR"/>
        </w:rPr>
        <w:t xml:space="preserve">(la production langagière). Ils expliquent qu'en compréhension, les apprenants s'appuieront essentiellement sur le lexique pour comprendre les énoncés, tandis qu'en production, ils seront forcés d'aborder une analyse syntaxique afin de faire passer leur message. Ce point de vue est corroboré par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Selinker</w:t>
      </w:r>
      <w:proofErr w:type="spellEnd"/>
      <w:r w:rsidRPr="005851AC">
        <w:rPr>
          <w:rFonts w:ascii="Times New Roman" w:eastAsia="Arial Unicode MS" w:hAnsi="Times New Roman" w:cs="Times New Roman"/>
          <w:color w:val="000000"/>
          <w:sz w:val="24"/>
          <w:szCs w:val="24"/>
          <w:bdr w:val="nil"/>
          <w:lang w:eastAsia="fr-FR"/>
        </w:rPr>
        <w:t xml:space="preserve"> (2008). Ils recensent quatre fonctions que remplit la production dans l’acquisition d’une L2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val="en-US" w:eastAsia="fr-FR"/>
        </w:rPr>
      </w:pPr>
      <w:r w:rsidRPr="005851AC">
        <w:rPr>
          <w:rFonts w:ascii="Times New Roman" w:eastAsia="Arial Unicode MS" w:hAnsi="Times New Roman" w:cs="Times New Roman"/>
          <w:i/>
          <w:iCs/>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val="en-US" w:eastAsia="fr-FR"/>
        </w:rPr>
        <w:t>« We consider four possible ways that output may provide learners with a forum</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val="en-US" w:eastAsia="fr-FR"/>
        </w:rPr>
      </w:pPr>
      <w:r w:rsidRPr="005851AC">
        <w:rPr>
          <w:rFonts w:ascii="Times New Roman" w:eastAsia="Arial Unicode MS" w:hAnsi="Times New Roman" w:cs="Times New Roman"/>
          <w:i/>
          <w:iCs/>
          <w:color w:val="000000"/>
          <w:sz w:val="24"/>
          <w:szCs w:val="24"/>
          <w:bdr w:val="nil"/>
          <w:lang w:val="en-US" w:eastAsia="fr-FR"/>
        </w:rPr>
        <w:t xml:space="preserve">            </w:t>
      </w:r>
      <w:proofErr w:type="gramStart"/>
      <w:r w:rsidRPr="005851AC">
        <w:rPr>
          <w:rFonts w:ascii="Times New Roman" w:eastAsia="Arial Unicode MS" w:hAnsi="Times New Roman" w:cs="Times New Roman"/>
          <w:i/>
          <w:iCs/>
          <w:color w:val="000000"/>
          <w:sz w:val="24"/>
          <w:szCs w:val="24"/>
          <w:bdr w:val="nil"/>
          <w:lang w:val="en-US" w:eastAsia="fr-FR"/>
        </w:rPr>
        <w:t>for</w:t>
      </w:r>
      <w:proofErr w:type="gramEnd"/>
      <w:r w:rsidRPr="005851AC">
        <w:rPr>
          <w:rFonts w:ascii="Times New Roman" w:eastAsia="Arial Unicode MS" w:hAnsi="Times New Roman" w:cs="Times New Roman"/>
          <w:i/>
          <w:iCs/>
          <w:color w:val="000000"/>
          <w:sz w:val="24"/>
          <w:szCs w:val="24"/>
          <w:bdr w:val="nil"/>
          <w:lang w:val="en-US" w:eastAsia="fr-FR"/>
        </w:rPr>
        <w:t xml:space="preserve"> important language-learning functions: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val="en-US" w:eastAsia="fr-FR"/>
        </w:rPr>
      </w:pPr>
      <w:r w:rsidRPr="005851AC">
        <w:rPr>
          <w:rFonts w:ascii="Times New Roman" w:eastAsia="Arial Unicode MS" w:hAnsi="Times New Roman" w:cs="Times New Roman"/>
          <w:i/>
          <w:iCs/>
          <w:color w:val="000000"/>
          <w:sz w:val="24"/>
          <w:szCs w:val="24"/>
          <w:bdr w:val="nil"/>
          <w:lang w:val="en-US" w:eastAsia="fr-FR"/>
        </w:rPr>
        <w:tab/>
        <w:t xml:space="preserve">(a) </w:t>
      </w:r>
      <w:proofErr w:type="gramStart"/>
      <w:r w:rsidRPr="005851AC">
        <w:rPr>
          <w:rFonts w:ascii="Times New Roman" w:eastAsia="Arial Unicode MS" w:hAnsi="Times New Roman" w:cs="Times New Roman"/>
          <w:i/>
          <w:iCs/>
          <w:color w:val="000000"/>
          <w:sz w:val="24"/>
          <w:szCs w:val="24"/>
          <w:bdr w:val="nil"/>
          <w:lang w:val="en-US" w:eastAsia="fr-FR"/>
        </w:rPr>
        <w:t>receiving</w:t>
      </w:r>
      <w:proofErr w:type="gramEnd"/>
      <w:r w:rsidRPr="005851AC">
        <w:rPr>
          <w:rFonts w:ascii="Times New Roman" w:eastAsia="Arial Unicode MS" w:hAnsi="Times New Roman" w:cs="Times New Roman"/>
          <w:i/>
          <w:iCs/>
          <w:color w:val="000000"/>
          <w:sz w:val="24"/>
          <w:szCs w:val="24"/>
          <w:bdr w:val="nil"/>
          <w:lang w:val="en-US" w:eastAsia="fr-FR"/>
        </w:rPr>
        <w:t xml:space="preserve"> crucial feedback for the verification of these hypotheses ;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val="en-US" w:eastAsia="fr-FR"/>
        </w:rPr>
      </w:pPr>
      <w:r w:rsidRPr="005851AC">
        <w:rPr>
          <w:rFonts w:ascii="Times New Roman" w:eastAsia="Arial Unicode MS" w:hAnsi="Times New Roman" w:cs="Times New Roman"/>
          <w:i/>
          <w:iCs/>
          <w:color w:val="000000"/>
          <w:sz w:val="24"/>
          <w:szCs w:val="24"/>
          <w:bdr w:val="nil"/>
          <w:lang w:val="en-US" w:eastAsia="fr-FR"/>
        </w:rPr>
        <w:tab/>
        <w:t xml:space="preserve">(b) </w:t>
      </w:r>
      <w:proofErr w:type="gramStart"/>
      <w:r w:rsidRPr="005851AC">
        <w:rPr>
          <w:rFonts w:ascii="Times New Roman" w:eastAsia="Arial Unicode MS" w:hAnsi="Times New Roman" w:cs="Times New Roman"/>
          <w:i/>
          <w:iCs/>
          <w:color w:val="000000"/>
          <w:sz w:val="24"/>
          <w:szCs w:val="24"/>
          <w:bdr w:val="nil"/>
          <w:lang w:val="en-US" w:eastAsia="fr-FR"/>
        </w:rPr>
        <w:t>testing</w:t>
      </w:r>
      <w:proofErr w:type="gramEnd"/>
      <w:r w:rsidRPr="005851AC">
        <w:rPr>
          <w:rFonts w:ascii="Times New Roman" w:eastAsia="Arial Unicode MS" w:hAnsi="Times New Roman" w:cs="Times New Roman"/>
          <w:i/>
          <w:iCs/>
          <w:color w:val="000000"/>
          <w:sz w:val="24"/>
          <w:szCs w:val="24"/>
          <w:bdr w:val="nil"/>
          <w:lang w:val="en-US" w:eastAsia="fr-FR"/>
        </w:rPr>
        <w:t xml:space="preserve"> hypotheses about the structures and meanings of the target language;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val="en-US" w:eastAsia="fr-FR"/>
        </w:rPr>
      </w:pPr>
      <w:r w:rsidRPr="005851AC">
        <w:rPr>
          <w:rFonts w:ascii="Times New Roman" w:eastAsia="Arial Unicode MS" w:hAnsi="Times New Roman" w:cs="Times New Roman"/>
          <w:i/>
          <w:iCs/>
          <w:color w:val="000000"/>
          <w:sz w:val="24"/>
          <w:szCs w:val="24"/>
          <w:bdr w:val="nil"/>
          <w:lang w:val="en-US" w:eastAsia="fr-FR"/>
        </w:rPr>
        <w:t xml:space="preserve">        </w:t>
      </w:r>
      <w:r w:rsidRPr="005851AC">
        <w:rPr>
          <w:rFonts w:ascii="Times New Roman" w:eastAsia="Arial Unicode MS" w:hAnsi="Times New Roman" w:cs="Times New Roman"/>
          <w:i/>
          <w:iCs/>
          <w:color w:val="000000"/>
          <w:sz w:val="24"/>
          <w:szCs w:val="24"/>
          <w:bdr w:val="nil"/>
          <w:lang w:val="en-US" w:eastAsia="fr-FR"/>
        </w:rPr>
        <w:tab/>
        <w:t xml:space="preserve">(c) </w:t>
      </w:r>
      <w:proofErr w:type="gramStart"/>
      <w:r w:rsidRPr="005851AC">
        <w:rPr>
          <w:rFonts w:ascii="Times New Roman" w:eastAsia="Arial Unicode MS" w:hAnsi="Times New Roman" w:cs="Times New Roman"/>
          <w:i/>
          <w:iCs/>
          <w:color w:val="000000"/>
          <w:sz w:val="24"/>
          <w:szCs w:val="24"/>
          <w:bdr w:val="nil"/>
          <w:lang w:val="en-US" w:eastAsia="fr-FR"/>
        </w:rPr>
        <w:t>developing</w:t>
      </w:r>
      <w:proofErr w:type="gramEnd"/>
      <w:r w:rsidRPr="005851AC">
        <w:rPr>
          <w:rFonts w:ascii="Times New Roman" w:eastAsia="Arial Unicode MS" w:hAnsi="Times New Roman" w:cs="Times New Roman"/>
          <w:i/>
          <w:iCs/>
          <w:color w:val="000000"/>
          <w:sz w:val="24"/>
          <w:szCs w:val="24"/>
          <w:bdr w:val="nil"/>
          <w:lang w:val="en-US" w:eastAsia="fr-FR"/>
        </w:rPr>
        <w:t xml:space="preserve"> automaticity in IL [interlanguage] production;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r w:rsidRPr="005851AC">
        <w:rPr>
          <w:rFonts w:ascii="Times New Roman" w:eastAsia="Arial Unicode MS" w:hAnsi="Times New Roman" w:cs="Times New Roman"/>
          <w:i/>
          <w:iCs/>
          <w:color w:val="000000"/>
          <w:sz w:val="24"/>
          <w:szCs w:val="24"/>
          <w:bdr w:val="nil"/>
          <w:lang w:val="en-US" w:eastAsia="fr-FR"/>
        </w:rPr>
        <w:t xml:space="preserve">      </w:t>
      </w:r>
      <w:proofErr w:type="gramStart"/>
      <w:r w:rsidRPr="005851AC">
        <w:rPr>
          <w:rFonts w:ascii="Times New Roman" w:eastAsia="Arial Unicode MS" w:hAnsi="Times New Roman" w:cs="Times New Roman"/>
          <w:i/>
          <w:iCs/>
          <w:color w:val="000000"/>
          <w:sz w:val="24"/>
          <w:szCs w:val="24"/>
          <w:bdr w:val="nil"/>
          <w:lang w:val="en-US" w:eastAsia="fr-FR"/>
        </w:rPr>
        <w:t>and</w:t>
      </w:r>
      <w:proofErr w:type="gramEnd"/>
      <w:r w:rsidRPr="005851AC">
        <w:rPr>
          <w:rFonts w:ascii="Times New Roman" w:eastAsia="Arial Unicode MS" w:hAnsi="Times New Roman" w:cs="Times New Roman"/>
          <w:i/>
          <w:iCs/>
          <w:color w:val="000000"/>
          <w:sz w:val="24"/>
          <w:szCs w:val="24"/>
          <w:bdr w:val="nil"/>
          <w:lang w:val="en-US" w:eastAsia="fr-FR"/>
        </w:rPr>
        <w:t xml:space="preserve"> (d) forcing a shift from a more meaning-based processing of the second language to a more syntactic mode” </w:t>
      </w:r>
      <w:r w:rsidRPr="005851AC">
        <w:rPr>
          <w:rFonts w:ascii="Times New Roman" w:eastAsia="Arial Unicode MS" w:hAnsi="Times New Roman" w:cs="Times New Roman"/>
          <w:color w:val="000000"/>
          <w:sz w:val="24"/>
          <w:szCs w:val="24"/>
          <w:bdr w:val="nil"/>
          <w:lang w:val="en-US" w:eastAsia="fr-FR"/>
        </w:rPr>
        <w:t>(</w:t>
      </w:r>
      <w:proofErr w:type="spellStart"/>
      <w:r w:rsidRPr="005851AC">
        <w:rPr>
          <w:rFonts w:ascii="Times New Roman" w:eastAsia="Arial Unicode MS" w:hAnsi="Times New Roman" w:cs="Times New Roman"/>
          <w:color w:val="000000"/>
          <w:sz w:val="24"/>
          <w:szCs w:val="24"/>
          <w:bdr w:val="nil"/>
          <w:lang w:val="en-US" w:eastAsia="fr-FR"/>
        </w:rPr>
        <w:t>Gass</w:t>
      </w:r>
      <w:proofErr w:type="spellEnd"/>
      <w:r w:rsidRPr="005851AC">
        <w:rPr>
          <w:rFonts w:ascii="Times New Roman" w:eastAsia="Arial Unicode MS" w:hAnsi="Times New Roman" w:cs="Times New Roman"/>
          <w:color w:val="000000"/>
          <w:sz w:val="24"/>
          <w:szCs w:val="24"/>
          <w:bdr w:val="nil"/>
          <w:lang w:val="en-US" w:eastAsia="fr-FR"/>
        </w:rPr>
        <w:t xml:space="preserve"> et </w:t>
      </w:r>
      <w:proofErr w:type="spellStart"/>
      <w:r w:rsidRPr="005851AC">
        <w:rPr>
          <w:rFonts w:ascii="Times New Roman" w:eastAsia="Arial Unicode MS" w:hAnsi="Times New Roman" w:cs="Times New Roman"/>
          <w:color w:val="000000"/>
          <w:sz w:val="24"/>
          <w:szCs w:val="24"/>
          <w:bdr w:val="nil"/>
          <w:lang w:val="en-US" w:eastAsia="fr-FR"/>
        </w:rPr>
        <w:t>Selinker</w:t>
      </w:r>
      <w:proofErr w:type="spellEnd"/>
      <w:r w:rsidRPr="005851AC">
        <w:rPr>
          <w:rFonts w:ascii="Times New Roman" w:eastAsia="Arial Unicode MS" w:hAnsi="Times New Roman" w:cs="Times New Roman"/>
          <w:color w:val="000000"/>
          <w:sz w:val="24"/>
          <w:szCs w:val="24"/>
          <w:bdr w:val="nil"/>
          <w:lang w:val="en-US" w:eastAsia="fr-FR"/>
        </w:rPr>
        <w:t xml:space="preserve">, 2008 : 327 - 328).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Nous retenons de ces hypothèses que l'interaction est un élément central pour l'acquisition de la L2 car elle donne lieu à des négociations de sens qui facilitent la compréhension du matériau langagier, apportent des rétroactions correctives aux apprenants et incitent les apprenants à reformuler leurs propres productions (Ellis, 2003 : 80).</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En s’appuyant sur ces théories, de nombreuses études ont été réalisées pour analyser les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épisodes</w:t>
      </w:r>
      <w:proofErr w:type="gramEnd"/>
      <w:r w:rsidRPr="005851AC">
        <w:rPr>
          <w:rFonts w:ascii="Times New Roman" w:eastAsia="Arial Unicode MS" w:hAnsi="Times New Roman" w:cs="Times New Roman"/>
          <w:color w:val="000000"/>
          <w:sz w:val="24"/>
          <w:szCs w:val="24"/>
          <w:bdr w:val="nil"/>
          <w:lang w:eastAsia="fr-FR"/>
        </w:rPr>
        <w:t xml:space="preserve"> interactionnels propices à l’acquisition, tels que les négociations de sens et les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rétroactions</w:t>
      </w:r>
      <w:proofErr w:type="gramEnd"/>
      <w:r w:rsidRPr="005851AC">
        <w:rPr>
          <w:rFonts w:ascii="Times New Roman" w:eastAsia="Arial Unicode MS" w:hAnsi="Times New Roman" w:cs="Times New Roman"/>
          <w:color w:val="000000"/>
          <w:sz w:val="24"/>
          <w:szCs w:val="24"/>
          <w:bdr w:val="nil"/>
          <w:lang w:eastAsia="fr-FR"/>
        </w:rPr>
        <w:t xml:space="preserve"> correctives. Ces études ont montré l’effet positif de ces épisodes sur</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l’appropriation</w:t>
      </w:r>
      <w:proofErr w:type="gramEnd"/>
      <w:r w:rsidRPr="005851AC">
        <w:rPr>
          <w:rFonts w:ascii="Times New Roman" w:eastAsia="Arial Unicode MS" w:hAnsi="Times New Roman" w:cs="Times New Roman"/>
          <w:color w:val="000000"/>
          <w:sz w:val="24"/>
          <w:szCs w:val="24"/>
          <w:bdr w:val="nil"/>
          <w:lang w:eastAsia="fr-FR"/>
        </w:rPr>
        <w:t xml:space="preserve"> d’une L2 (Long, 1991 ; Pica, 1994 ;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Varonis</w:t>
      </w:r>
      <w:proofErr w:type="spellEnd"/>
      <w:r w:rsidRPr="005851AC">
        <w:rPr>
          <w:rFonts w:ascii="Times New Roman" w:eastAsia="Arial Unicode MS" w:hAnsi="Times New Roman" w:cs="Times New Roman"/>
          <w:color w:val="000000"/>
          <w:sz w:val="24"/>
          <w:szCs w:val="24"/>
          <w:bdr w:val="nil"/>
          <w:lang w:eastAsia="fr-FR"/>
        </w:rPr>
        <w:t xml:space="preserve">, 1994 ;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Mackey</w:t>
      </w:r>
      <w:proofErr w:type="spellEnd"/>
      <w:r w:rsidRPr="005851AC">
        <w:rPr>
          <w:rFonts w:ascii="Times New Roman" w:eastAsia="Arial Unicode MS" w:hAnsi="Times New Roman" w:cs="Times New Roman"/>
          <w:color w:val="000000"/>
          <w:sz w:val="24"/>
          <w:szCs w:val="24"/>
          <w:bdr w:val="nil"/>
          <w:lang w:eastAsia="fr-FR"/>
        </w:rPr>
        <w:t xml:space="preserve"> et Pica, 1998 ; </w:t>
      </w:r>
      <w:proofErr w:type="spellStart"/>
      <w:r w:rsidRPr="005851AC">
        <w:rPr>
          <w:rFonts w:ascii="Times New Roman" w:eastAsia="Arial Unicode MS" w:hAnsi="Times New Roman" w:cs="Times New Roman"/>
          <w:color w:val="000000"/>
          <w:sz w:val="24"/>
          <w:szCs w:val="24"/>
          <w:bdr w:val="nil"/>
          <w:lang w:eastAsia="fr-FR"/>
        </w:rPr>
        <w:t>Swain</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Lapkin</w:t>
      </w:r>
      <w:proofErr w:type="spellEnd"/>
      <w:r w:rsidRPr="005851AC">
        <w:rPr>
          <w:rFonts w:ascii="Times New Roman" w:eastAsia="Arial Unicode MS" w:hAnsi="Times New Roman" w:cs="Times New Roman"/>
          <w:color w:val="000000"/>
          <w:sz w:val="24"/>
          <w:szCs w:val="24"/>
          <w:bdr w:val="nil"/>
          <w:lang w:eastAsia="fr-FR"/>
        </w:rPr>
        <w:t xml:space="preserve">, 1995 ; </w:t>
      </w:r>
      <w:proofErr w:type="spellStart"/>
      <w:r w:rsidRPr="005851AC">
        <w:rPr>
          <w:rFonts w:ascii="Times New Roman" w:eastAsia="Arial Unicode MS" w:hAnsi="Times New Roman" w:cs="Times New Roman"/>
          <w:color w:val="000000"/>
          <w:sz w:val="24"/>
          <w:szCs w:val="24"/>
          <w:bdr w:val="nil"/>
          <w:lang w:eastAsia="fr-FR"/>
        </w:rPr>
        <w:t>Lyster</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Ranta</w:t>
      </w:r>
      <w:proofErr w:type="spellEnd"/>
      <w:r w:rsidRPr="005851AC">
        <w:rPr>
          <w:rFonts w:ascii="Times New Roman" w:eastAsia="Arial Unicode MS" w:hAnsi="Times New Roman" w:cs="Times New Roman"/>
          <w:color w:val="000000"/>
          <w:sz w:val="24"/>
          <w:szCs w:val="24"/>
          <w:bdr w:val="nil"/>
          <w:lang w:eastAsia="fr-FR"/>
        </w:rPr>
        <w:t xml:space="preserve">, 1997 ; </w:t>
      </w:r>
      <w:proofErr w:type="spellStart"/>
      <w:r w:rsidRPr="005851AC">
        <w:rPr>
          <w:rFonts w:ascii="Times New Roman" w:eastAsia="Arial Unicode MS" w:hAnsi="Times New Roman" w:cs="Times New Roman"/>
          <w:color w:val="000000"/>
          <w:sz w:val="24"/>
          <w:szCs w:val="24"/>
          <w:bdr w:val="nil"/>
          <w:lang w:eastAsia="fr-FR"/>
        </w:rPr>
        <w:t>Shehadeh</w:t>
      </w:r>
      <w:proofErr w:type="spellEnd"/>
      <w:r w:rsidRPr="005851AC">
        <w:rPr>
          <w:rFonts w:ascii="Times New Roman" w:eastAsia="Arial Unicode MS" w:hAnsi="Times New Roman" w:cs="Times New Roman"/>
          <w:color w:val="000000"/>
          <w:sz w:val="24"/>
          <w:szCs w:val="24"/>
          <w:bdr w:val="nil"/>
          <w:lang w:eastAsia="fr-FR"/>
        </w:rPr>
        <w:t xml:space="preserve">, 2002 ; </w:t>
      </w:r>
      <w:proofErr w:type="spellStart"/>
      <w:r w:rsidRPr="005851AC">
        <w:rPr>
          <w:rFonts w:ascii="Times New Roman" w:eastAsia="Arial Unicode MS" w:hAnsi="Times New Roman" w:cs="Times New Roman"/>
          <w:color w:val="000000"/>
          <w:sz w:val="24"/>
          <w:szCs w:val="24"/>
          <w:bdr w:val="nil"/>
          <w:lang w:eastAsia="fr-FR"/>
        </w:rPr>
        <w:t>Lyster</w:t>
      </w:r>
      <w:proofErr w:type="spellEnd"/>
      <w:r w:rsidRPr="005851AC">
        <w:rPr>
          <w:rFonts w:ascii="Times New Roman" w:eastAsia="Arial Unicode MS" w:hAnsi="Times New Roman" w:cs="Times New Roman"/>
          <w:color w:val="000000"/>
          <w:sz w:val="24"/>
          <w:szCs w:val="24"/>
          <w:bdr w:val="nil"/>
          <w:lang w:eastAsia="fr-FR"/>
        </w:rPr>
        <w:t xml:space="preserve"> et Mori, 2006).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32"/>
          <w:szCs w:val="32"/>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32"/>
          <w:szCs w:val="32"/>
          <w:bdr w:val="nil"/>
          <w:lang w:eastAsia="fr-FR"/>
        </w:rPr>
      </w:pPr>
      <w:r w:rsidRPr="005851AC">
        <w:rPr>
          <w:rFonts w:ascii="Times New Roman" w:eastAsia="Arial Unicode MS" w:hAnsi="Times New Roman" w:cs="Times New Roman"/>
          <w:bCs/>
          <w:iCs/>
          <w:color w:val="000000"/>
          <w:sz w:val="32"/>
          <w:szCs w:val="32"/>
          <w:bdr w:val="nil"/>
          <w:lang w:eastAsia="fr-FR"/>
        </w:rPr>
        <w:t>2. 2. 4 Négociations de sens et interlangue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 xml:space="preserve">D’après les travaux de nombreux chercheurs de la branche « interactionniste » de recherche en langue seconde (tels que Long, 1996 ; </w:t>
      </w:r>
      <w:proofErr w:type="spellStart"/>
      <w:r w:rsidRPr="005851AC">
        <w:rPr>
          <w:rFonts w:ascii="Times New Roman" w:eastAsia="Arial Unicode MS" w:hAnsi="Times New Roman" w:cs="Times New Roman"/>
          <w:bCs/>
          <w:iCs/>
          <w:color w:val="000000"/>
          <w:sz w:val="24"/>
          <w:szCs w:val="24"/>
          <w:bdr w:val="nil"/>
          <w:lang w:eastAsia="fr-FR"/>
        </w:rPr>
        <w:t>Doughty</w:t>
      </w:r>
      <w:proofErr w:type="spellEnd"/>
      <w:r w:rsidRPr="005851AC">
        <w:rPr>
          <w:rFonts w:ascii="Times New Roman" w:eastAsia="Arial Unicode MS" w:hAnsi="Times New Roman" w:cs="Times New Roman"/>
          <w:bCs/>
          <w:iCs/>
          <w:color w:val="000000"/>
          <w:sz w:val="24"/>
          <w:szCs w:val="24"/>
          <w:bdr w:val="nil"/>
          <w:lang w:eastAsia="fr-FR"/>
        </w:rPr>
        <w:t xml:space="preserve">, Chapelle, 1997 ; </w:t>
      </w:r>
      <w:proofErr w:type="spellStart"/>
      <w:r w:rsidRPr="005851AC">
        <w:rPr>
          <w:rFonts w:ascii="Times New Roman" w:eastAsia="Arial Unicode MS" w:hAnsi="Times New Roman" w:cs="Times New Roman"/>
          <w:bCs/>
          <w:iCs/>
          <w:color w:val="000000"/>
          <w:sz w:val="24"/>
          <w:szCs w:val="24"/>
          <w:bdr w:val="nil"/>
          <w:lang w:eastAsia="fr-FR"/>
        </w:rPr>
        <w:t>Warshauer</w:t>
      </w:r>
      <w:proofErr w:type="spellEnd"/>
      <w:r w:rsidRPr="005851AC">
        <w:rPr>
          <w:rFonts w:ascii="Times New Roman" w:eastAsia="Arial Unicode MS" w:hAnsi="Times New Roman" w:cs="Times New Roman"/>
          <w:bCs/>
          <w:iCs/>
          <w:color w:val="000000"/>
          <w:sz w:val="24"/>
          <w:szCs w:val="24"/>
          <w:bdr w:val="nil"/>
          <w:lang w:eastAsia="fr-FR"/>
        </w:rPr>
        <w:t xml:space="preserve">, 1998 ; </w:t>
      </w:r>
      <w:proofErr w:type="spellStart"/>
      <w:r w:rsidRPr="005851AC">
        <w:rPr>
          <w:rFonts w:ascii="Times New Roman" w:eastAsia="Arial Unicode MS" w:hAnsi="Times New Roman" w:cs="Times New Roman"/>
          <w:bCs/>
          <w:iCs/>
          <w:color w:val="000000"/>
          <w:sz w:val="24"/>
          <w:szCs w:val="24"/>
          <w:bdr w:val="nil"/>
          <w:lang w:eastAsia="fr-FR"/>
        </w:rPr>
        <w:t>Pelletieri</w:t>
      </w:r>
      <w:proofErr w:type="spellEnd"/>
      <w:r w:rsidRPr="005851AC">
        <w:rPr>
          <w:rFonts w:ascii="Times New Roman" w:eastAsia="Arial Unicode MS" w:hAnsi="Times New Roman" w:cs="Times New Roman"/>
          <w:bCs/>
          <w:iCs/>
          <w:color w:val="000000"/>
          <w:sz w:val="24"/>
          <w:szCs w:val="24"/>
          <w:bdr w:val="nil"/>
          <w:lang w:eastAsia="fr-FR"/>
        </w:rPr>
        <w:t xml:space="preserve">, 2000), la négociation du sens est un moteur principal de l’apprentissage de la langue seconde car elle a un impact sur l’interlangue,  </w:t>
      </w:r>
      <w:r w:rsidRPr="005851AC">
        <w:rPr>
          <w:rFonts w:ascii="Times New Roman" w:eastAsia="Arial Unicode MS" w:hAnsi="Times New Roman" w:cs="Times New Roman"/>
          <w:bCs/>
          <w:iCs/>
          <w:color w:val="000000"/>
          <w:sz w:val="24"/>
          <w:szCs w:val="24"/>
          <w:bdr w:val="nil"/>
          <w:lang w:val="fr-CA" w:eastAsia="fr-FR"/>
        </w:rPr>
        <w:t>définit</w:t>
      </w:r>
      <w:r w:rsidRPr="005851AC">
        <w:rPr>
          <w:rFonts w:ascii="Times New Roman" w:eastAsia="Arial Unicode MS" w:hAnsi="Times New Roman" w:cs="Times New Roman"/>
          <w:bCs/>
          <w:iCs/>
          <w:color w:val="000000"/>
          <w:sz w:val="24"/>
          <w:szCs w:val="24"/>
          <w:bdr w:val="nil"/>
          <w:lang w:eastAsia="fr-FR"/>
        </w:rPr>
        <w:t xml:space="preserve"> par </w:t>
      </w:r>
      <w:proofErr w:type="spellStart"/>
      <w:r w:rsidRPr="005851AC">
        <w:rPr>
          <w:rFonts w:ascii="Times New Roman" w:eastAsia="Arial Unicode MS" w:hAnsi="Times New Roman" w:cs="Times New Roman"/>
          <w:bCs/>
          <w:iCs/>
          <w:color w:val="000000"/>
          <w:sz w:val="24"/>
          <w:szCs w:val="24"/>
          <w:bdr w:val="nil"/>
          <w:lang w:eastAsia="fr-FR"/>
        </w:rPr>
        <w:t>Nehaoua</w:t>
      </w:r>
      <w:proofErr w:type="spellEnd"/>
      <w:r w:rsidRPr="005851AC">
        <w:rPr>
          <w:rFonts w:ascii="Times New Roman" w:eastAsia="Arial Unicode MS" w:hAnsi="Times New Roman" w:cs="Times New Roman"/>
          <w:bCs/>
          <w:iCs/>
          <w:color w:val="000000"/>
          <w:sz w:val="24"/>
          <w:szCs w:val="24"/>
          <w:bdr w:val="nil"/>
          <w:lang w:eastAsia="fr-FR"/>
        </w:rPr>
        <w:t xml:space="preserve"> (2010 : 86) comme étant: « </w:t>
      </w:r>
      <w:r w:rsidRPr="005851AC">
        <w:rPr>
          <w:rFonts w:ascii="Times New Roman" w:eastAsia="Arial Unicode MS" w:hAnsi="Times New Roman" w:cs="Times New Roman"/>
          <w:bCs/>
          <w:i/>
          <w:iCs/>
          <w:color w:val="000000"/>
          <w:sz w:val="24"/>
          <w:szCs w:val="24"/>
          <w:bdr w:val="nil"/>
          <w:lang w:eastAsia="fr-FR"/>
        </w:rPr>
        <w:t>la nature et la structure spécifique du système d’une langue cible intériorisé par un apprenant à un stade donné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 xml:space="preserve">Les travaux Long (1980, 1996) ont montré que la négociation du sens facilitait l’acquisition de la langue étrangère et que les manifestations les plus bénéfiques à l’évolution de l’interlangue de l’apprenant étaient les répétitions, les vérifications, les reformulations, les questions de compréhension, les corrections, les demandes de confirmation ou de clarification (Long, 1996).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 xml:space="preserve">Ces manifestations font écho aux séquences décrites dans le cadre d’un support proposé par Krafft et </w:t>
      </w:r>
      <w:proofErr w:type="spellStart"/>
      <w:r w:rsidRPr="005851AC">
        <w:rPr>
          <w:rFonts w:ascii="Times New Roman" w:eastAsia="Arial Unicode MS" w:hAnsi="Times New Roman" w:cs="Times New Roman"/>
          <w:bCs/>
          <w:iCs/>
          <w:color w:val="000000"/>
          <w:sz w:val="24"/>
          <w:szCs w:val="24"/>
          <w:bdr w:val="nil"/>
          <w:lang w:eastAsia="fr-FR"/>
        </w:rPr>
        <w:t>Dausendschön</w:t>
      </w:r>
      <w:proofErr w:type="spellEnd"/>
      <w:r w:rsidRPr="005851AC">
        <w:rPr>
          <w:rFonts w:ascii="Times New Roman" w:eastAsia="Arial Unicode MS" w:hAnsi="Times New Roman" w:cs="Times New Roman"/>
          <w:bCs/>
          <w:iCs/>
          <w:color w:val="000000"/>
          <w:sz w:val="24"/>
          <w:szCs w:val="24"/>
          <w:bdr w:val="nil"/>
          <w:lang w:eastAsia="fr-FR"/>
        </w:rPr>
        <w:t xml:space="preserve">-Gay (1994) : </w:t>
      </w:r>
      <w:r w:rsidRPr="005851AC">
        <w:rPr>
          <w:rFonts w:ascii="Times New Roman" w:eastAsia="Arial Unicode MS" w:hAnsi="Times New Roman" w:cs="Times New Roman"/>
          <w:bCs/>
          <w:i/>
          <w:iCs/>
          <w:color w:val="000000"/>
          <w:sz w:val="24"/>
          <w:szCs w:val="24"/>
          <w:bdr w:val="nil"/>
          <w:lang w:eastAsia="fr-FR"/>
        </w:rPr>
        <w:t xml:space="preserve">Second </w:t>
      </w:r>
      <w:proofErr w:type="spellStart"/>
      <w:r w:rsidRPr="005851AC">
        <w:rPr>
          <w:rFonts w:ascii="Times New Roman" w:eastAsia="Arial Unicode MS" w:hAnsi="Times New Roman" w:cs="Times New Roman"/>
          <w:bCs/>
          <w:i/>
          <w:iCs/>
          <w:color w:val="000000"/>
          <w:sz w:val="24"/>
          <w:szCs w:val="24"/>
          <w:bdr w:val="nil"/>
          <w:lang w:eastAsia="fr-FR"/>
        </w:rPr>
        <w:t>Language</w:t>
      </w:r>
      <w:proofErr w:type="spellEnd"/>
      <w:r w:rsidRPr="005851AC">
        <w:rPr>
          <w:rFonts w:ascii="Times New Roman" w:eastAsia="Arial Unicode MS" w:hAnsi="Times New Roman" w:cs="Times New Roman"/>
          <w:bCs/>
          <w:i/>
          <w:iCs/>
          <w:color w:val="000000"/>
          <w:sz w:val="24"/>
          <w:szCs w:val="24"/>
          <w:bdr w:val="nil"/>
          <w:lang w:eastAsia="fr-FR"/>
        </w:rPr>
        <w:t xml:space="preserve"> Acquisition Support System </w:t>
      </w:r>
      <w:r w:rsidRPr="005851AC">
        <w:rPr>
          <w:rFonts w:ascii="Times New Roman" w:eastAsia="Arial Unicode MS" w:hAnsi="Times New Roman" w:cs="Times New Roman"/>
          <w:bCs/>
          <w:iCs/>
          <w:color w:val="000000"/>
          <w:sz w:val="24"/>
          <w:szCs w:val="24"/>
          <w:bdr w:val="nil"/>
          <w:lang w:eastAsia="fr-FR"/>
        </w:rPr>
        <w:t xml:space="preserve">(SLASS). Le SLASS, d’inspiration </w:t>
      </w:r>
      <w:proofErr w:type="spellStart"/>
      <w:r w:rsidRPr="005851AC">
        <w:rPr>
          <w:rFonts w:ascii="Times New Roman" w:eastAsia="Arial Unicode MS" w:hAnsi="Times New Roman" w:cs="Times New Roman"/>
          <w:bCs/>
          <w:iCs/>
          <w:color w:val="000000"/>
          <w:sz w:val="24"/>
          <w:szCs w:val="24"/>
          <w:bdr w:val="nil"/>
          <w:lang w:eastAsia="fr-FR"/>
        </w:rPr>
        <w:t>ethnométhodologique</w:t>
      </w:r>
      <w:proofErr w:type="spellEnd"/>
      <w:r w:rsidRPr="005851AC">
        <w:rPr>
          <w:rFonts w:ascii="Times New Roman" w:eastAsia="Arial Unicode MS" w:hAnsi="Times New Roman" w:cs="Times New Roman"/>
          <w:bCs/>
          <w:iCs/>
          <w:color w:val="000000"/>
          <w:sz w:val="24"/>
          <w:szCs w:val="24"/>
          <w:bdr w:val="nil"/>
          <w:lang w:eastAsia="fr-FR"/>
        </w:rPr>
        <w:t xml:space="preserve">, est caractérisé </w:t>
      </w:r>
      <w:r w:rsidRPr="005851AC">
        <w:rPr>
          <w:rFonts w:ascii="Times New Roman" w:eastAsia="Arial Unicode MS" w:hAnsi="Times New Roman" w:cs="Times New Roman"/>
          <w:bCs/>
          <w:i/>
          <w:iCs/>
          <w:color w:val="000000"/>
          <w:sz w:val="24"/>
          <w:szCs w:val="24"/>
          <w:bdr w:val="nil"/>
          <w:lang w:eastAsia="fr-FR"/>
        </w:rPr>
        <w:t xml:space="preserve">« par l’ensemble des méthodes interactives qui dans les interactions </w:t>
      </w:r>
      <w:proofErr w:type="spellStart"/>
      <w:r w:rsidRPr="005851AC">
        <w:rPr>
          <w:rFonts w:ascii="Times New Roman" w:eastAsia="Arial Unicode MS" w:hAnsi="Times New Roman" w:cs="Times New Roman"/>
          <w:bCs/>
          <w:i/>
          <w:iCs/>
          <w:color w:val="000000"/>
          <w:sz w:val="24"/>
          <w:szCs w:val="24"/>
          <w:bdr w:val="nil"/>
          <w:lang w:eastAsia="fr-FR"/>
        </w:rPr>
        <w:t>exolingues</w:t>
      </w:r>
      <w:proofErr w:type="spellEnd"/>
      <w:r w:rsidRPr="005851AC">
        <w:rPr>
          <w:rFonts w:ascii="Times New Roman" w:eastAsia="Arial Unicode MS" w:hAnsi="Times New Roman" w:cs="Times New Roman"/>
          <w:bCs/>
          <w:i/>
          <w:iCs/>
          <w:color w:val="000000"/>
          <w:sz w:val="24"/>
          <w:szCs w:val="24"/>
          <w:bdr w:val="nil"/>
          <w:lang w:eastAsia="fr-FR"/>
        </w:rPr>
        <w:t xml:space="preserve">, conditionnent les séquences favorables à la transmission et </w:t>
      </w:r>
      <w:proofErr w:type="spellStart"/>
      <w:r w:rsidRPr="005851AC">
        <w:rPr>
          <w:rFonts w:ascii="Times New Roman" w:eastAsia="Arial Unicode MS" w:hAnsi="Times New Roman" w:cs="Times New Roman"/>
          <w:bCs/>
          <w:i/>
          <w:iCs/>
          <w:color w:val="000000"/>
          <w:sz w:val="24"/>
          <w:szCs w:val="24"/>
          <w:bdr w:val="nil"/>
          <w:lang w:eastAsia="fr-FR"/>
        </w:rPr>
        <w:t>àl’acquisition</w:t>
      </w:r>
      <w:proofErr w:type="spellEnd"/>
      <w:r w:rsidRPr="005851AC">
        <w:rPr>
          <w:rFonts w:ascii="Times New Roman" w:eastAsia="Arial Unicode MS" w:hAnsi="Times New Roman" w:cs="Times New Roman"/>
          <w:bCs/>
          <w:i/>
          <w:iCs/>
          <w:color w:val="000000"/>
          <w:sz w:val="24"/>
          <w:szCs w:val="24"/>
          <w:bdr w:val="nil"/>
          <w:lang w:eastAsia="fr-FR"/>
        </w:rPr>
        <w:t xml:space="preserve"> par le partenaire faible du savoir linguistique. » </w:t>
      </w:r>
      <w:r w:rsidRPr="005851AC">
        <w:rPr>
          <w:rFonts w:ascii="Times New Roman" w:eastAsia="Arial Unicode MS" w:hAnsi="Times New Roman" w:cs="Times New Roman"/>
          <w:bCs/>
          <w:iCs/>
          <w:color w:val="000000"/>
          <w:sz w:val="24"/>
          <w:szCs w:val="24"/>
          <w:bdr w:val="nil"/>
          <w:lang w:eastAsia="fr-FR"/>
        </w:rPr>
        <w:t xml:space="preserve">(Krafft et </w:t>
      </w:r>
      <w:proofErr w:type="spellStart"/>
      <w:r w:rsidRPr="005851AC">
        <w:rPr>
          <w:rFonts w:ascii="Times New Roman" w:eastAsia="Arial Unicode MS" w:hAnsi="Times New Roman" w:cs="Times New Roman"/>
          <w:bCs/>
          <w:iCs/>
          <w:color w:val="000000"/>
          <w:sz w:val="24"/>
          <w:szCs w:val="24"/>
          <w:bdr w:val="nil"/>
          <w:lang w:eastAsia="fr-FR"/>
        </w:rPr>
        <w:t>Dausendschön</w:t>
      </w:r>
      <w:proofErr w:type="spellEnd"/>
      <w:r w:rsidRPr="005851AC">
        <w:rPr>
          <w:rFonts w:ascii="Times New Roman" w:eastAsia="Arial Unicode MS" w:hAnsi="Times New Roman" w:cs="Times New Roman"/>
          <w:bCs/>
          <w:iCs/>
          <w:color w:val="000000"/>
          <w:sz w:val="24"/>
          <w:szCs w:val="24"/>
          <w:bdr w:val="nil"/>
          <w:lang w:eastAsia="fr-FR"/>
        </w:rPr>
        <w:t xml:space="preserve">-Gay, 1994 : 132). Ce système réunit au niveau global des formats et des méthodes interactifs d’organisation de la communication et au niveau local des schémas communicatifs pour travailler le code et traiter l’information. Les auteurs du SLASS identifient trois domaines où un rapport de tutelle entre un expert en L2 et un novice peut s’instaurer et qui correspondent chez l’apprenant à trois types de déficits : </w:t>
      </w:r>
      <w:r w:rsidRPr="005851AC">
        <w:rPr>
          <w:rFonts w:ascii="Times New Roman" w:eastAsia="Arial Unicode MS" w:hAnsi="Times New Roman" w:cs="Times New Roman"/>
          <w:bCs/>
          <w:i/>
          <w:iCs/>
          <w:color w:val="000000"/>
          <w:sz w:val="24"/>
          <w:szCs w:val="24"/>
          <w:bdr w:val="nil"/>
          <w:lang w:eastAsia="fr-FR"/>
        </w:rPr>
        <w:t xml:space="preserve">« le contrôle de la production discursive et de la compréhension, le répertoire lexical et </w:t>
      </w:r>
      <w:proofErr w:type="spellStart"/>
      <w:r w:rsidRPr="005851AC">
        <w:rPr>
          <w:rFonts w:ascii="Times New Roman" w:eastAsia="Arial Unicode MS" w:hAnsi="Times New Roman" w:cs="Times New Roman"/>
          <w:bCs/>
          <w:i/>
          <w:iCs/>
          <w:color w:val="000000"/>
          <w:sz w:val="24"/>
          <w:szCs w:val="24"/>
          <w:bdr w:val="nil"/>
          <w:lang w:eastAsia="fr-FR"/>
        </w:rPr>
        <w:t>morpho-syntaxique</w:t>
      </w:r>
      <w:proofErr w:type="spellEnd"/>
      <w:r w:rsidRPr="005851AC">
        <w:rPr>
          <w:rFonts w:ascii="Times New Roman" w:eastAsia="Arial Unicode MS" w:hAnsi="Times New Roman" w:cs="Times New Roman"/>
          <w:bCs/>
          <w:i/>
          <w:iCs/>
          <w:color w:val="000000"/>
          <w:sz w:val="24"/>
          <w:szCs w:val="24"/>
          <w:bdr w:val="nil"/>
          <w:lang w:eastAsia="fr-FR"/>
        </w:rPr>
        <w:t xml:space="preserve"> et le savoir-faire qu’il faut pour maintenir la coordination entre les partenaires </w:t>
      </w:r>
      <w:r w:rsidRPr="005851AC">
        <w:rPr>
          <w:rFonts w:ascii="Times New Roman" w:eastAsia="Arial Unicode MS" w:hAnsi="Times New Roman" w:cs="Times New Roman"/>
          <w:bCs/>
          <w:iCs/>
          <w:color w:val="000000"/>
          <w:sz w:val="24"/>
          <w:szCs w:val="24"/>
          <w:bdr w:val="nil"/>
          <w:lang w:eastAsia="fr-FR"/>
        </w:rPr>
        <w:t xml:space="preserve">» (Krafft et </w:t>
      </w:r>
      <w:proofErr w:type="spellStart"/>
      <w:r w:rsidRPr="005851AC">
        <w:rPr>
          <w:rFonts w:ascii="Times New Roman" w:eastAsia="Arial Unicode MS" w:hAnsi="Times New Roman" w:cs="Times New Roman"/>
          <w:bCs/>
          <w:iCs/>
          <w:color w:val="000000"/>
          <w:sz w:val="24"/>
          <w:szCs w:val="24"/>
          <w:bdr w:val="nil"/>
          <w:lang w:eastAsia="fr-FR"/>
        </w:rPr>
        <w:t>Dausendschön</w:t>
      </w:r>
      <w:proofErr w:type="spellEnd"/>
      <w:r w:rsidRPr="005851AC">
        <w:rPr>
          <w:rFonts w:ascii="Times New Roman" w:eastAsia="Arial Unicode MS" w:hAnsi="Times New Roman" w:cs="Times New Roman"/>
          <w:bCs/>
          <w:iCs/>
          <w:color w:val="000000"/>
          <w:sz w:val="24"/>
          <w:szCs w:val="24"/>
          <w:bdr w:val="nil"/>
          <w:lang w:eastAsia="fr-FR"/>
        </w:rPr>
        <w:t xml:space="preserve">-Gay, 1994 :153). Ils soulignent également que le contrat didactique est </w:t>
      </w:r>
      <w:r w:rsidRPr="005851AC">
        <w:rPr>
          <w:rFonts w:ascii="Times New Roman" w:eastAsia="Arial Unicode MS" w:hAnsi="Times New Roman" w:cs="Times New Roman"/>
          <w:bCs/>
          <w:i/>
          <w:iCs/>
          <w:color w:val="000000"/>
          <w:sz w:val="24"/>
          <w:szCs w:val="24"/>
          <w:bdr w:val="nil"/>
          <w:lang w:eastAsia="fr-FR"/>
        </w:rPr>
        <w:t xml:space="preserve">« le moyen dont se servent les </w:t>
      </w:r>
      <w:proofErr w:type="spellStart"/>
      <w:r w:rsidRPr="005851AC">
        <w:rPr>
          <w:rFonts w:ascii="Times New Roman" w:eastAsia="Arial Unicode MS" w:hAnsi="Times New Roman" w:cs="Times New Roman"/>
          <w:bCs/>
          <w:i/>
          <w:iCs/>
          <w:color w:val="000000"/>
          <w:sz w:val="24"/>
          <w:szCs w:val="24"/>
          <w:bdr w:val="nil"/>
          <w:lang w:eastAsia="fr-FR"/>
        </w:rPr>
        <w:t>interactants</w:t>
      </w:r>
      <w:proofErr w:type="spellEnd"/>
      <w:r w:rsidRPr="005851AC">
        <w:rPr>
          <w:rFonts w:ascii="Times New Roman" w:eastAsia="Arial Unicode MS" w:hAnsi="Times New Roman" w:cs="Times New Roman"/>
          <w:bCs/>
          <w:i/>
          <w:iCs/>
          <w:color w:val="000000"/>
          <w:sz w:val="24"/>
          <w:szCs w:val="24"/>
          <w:bdr w:val="nil"/>
          <w:lang w:eastAsia="fr-FR"/>
        </w:rPr>
        <w:t xml:space="preserve"> pour garantir aux éléments du SLASS, en levant les contraintes de l’efficacité  communicative, un maximum d’efficacité </w:t>
      </w:r>
      <w:proofErr w:type="spellStart"/>
      <w:r w:rsidRPr="005851AC">
        <w:rPr>
          <w:rFonts w:ascii="Times New Roman" w:eastAsia="Arial Unicode MS" w:hAnsi="Times New Roman" w:cs="Times New Roman"/>
          <w:bCs/>
          <w:i/>
          <w:iCs/>
          <w:color w:val="000000"/>
          <w:sz w:val="24"/>
          <w:szCs w:val="24"/>
          <w:bdr w:val="nil"/>
          <w:lang w:eastAsia="fr-FR"/>
        </w:rPr>
        <w:t>acquisitionnelle</w:t>
      </w:r>
      <w:proofErr w:type="spellEnd"/>
      <w:r w:rsidRPr="005851AC">
        <w:rPr>
          <w:rFonts w:ascii="Times New Roman" w:eastAsia="Arial Unicode MS" w:hAnsi="Times New Roman" w:cs="Times New Roman"/>
          <w:bCs/>
          <w:i/>
          <w:iCs/>
          <w:color w:val="000000"/>
          <w:sz w:val="24"/>
          <w:szCs w:val="24"/>
          <w:bdr w:val="nil"/>
          <w:lang w:eastAsia="fr-FR"/>
        </w:rPr>
        <w:t xml:space="preserve">. » </w:t>
      </w:r>
      <w:r w:rsidRPr="005851AC">
        <w:rPr>
          <w:rFonts w:ascii="Times New Roman" w:eastAsia="Arial Unicode MS" w:hAnsi="Times New Roman" w:cs="Times New Roman"/>
          <w:bCs/>
          <w:iCs/>
          <w:color w:val="000000"/>
          <w:sz w:val="24"/>
          <w:szCs w:val="24"/>
          <w:bdr w:val="nil"/>
          <w:lang w:eastAsia="fr-FR"/>
        </w:rPr>
        <w:t>(</w:t>
      </w:r>
      <w:proofErr w:type="spellStart"/>
      <w:r w:rsidRPr="005851AC">
        <w:rPr>
          <w:rFonts w:ascii="Times New Roman" w:eastAsia="Arial Unicode MS" w:hAnsi="Times New Roman" w:cs="Times New Roman"/>
          <w:bCs/>
          <w:i/>
          <w:iCs/>
          <w:color w:val="000000"/>
          <w:sz w:val="24"/>
          <w:szCs w:val="24"/>
          <w:bdr w:val="nil"/>
          <w:lang w:eastAsia="fr-FR"/>
        </w:rPr>
        <w:t>Ibid</w:t>
      </w:r>
      <w:proofErr w:type="spellEnd"/>
      <w:r w:rsidRPr="005851AC">
        <w:rPr>
          <w:rFonts w:ascii="Times New Roman" w:eastAsia="Arial Unicode MS" w:hAnsi="Times New Roman" w:cs="Times New Roman"/>
          <w:bCs/>
          <w:iCs/>
          <w:color w:val="000000"/>
          <w:sz w:val="24"/>
          <w:szCs w:val="24"/>
          <w:bdr w:val="nil"/>
          <w:lang w:eastAsia="fr-FR"/>
        </w:rPr>
        <w:t>, p. 154).</w:t>
      </w:r>
      <w:r w:rsidRPr="005851AC">
        <w:rPr>
          <w:rFonts w:ascii="Times New Roman" w:eastAsia="Arial Unicode MS" w:hAnsi="Times New Roman" w:cs="Times New Roman"/>
          <w:color w:val="000000"/>
          <w:sz w:val="24"/>
          <w:szCs w:val="24"/>
          <w:bdr w:val="nil"/>
          <w:lang w:eastAsia="fr-FR"/>
        </w:rPr>
        <w:t xml:space="preserve"> A ce sujet, Gajo et </w:t>
      </w:r>
      <w:proofErr w:type="spellStart"/>
      <w:r w:rsidRPr="005851AC">
        <w:rPr>
          <w:rFonts w:ascii="Times New Roman" w:eastAsia="Arial Unicode MS" w:hAnsi="Times New Roman" w:cs="Times New Roman"/>
          <w:color w:val="000000"/>
          <w:sz w:val="24"/>
          <w:szCs w:val="24"/>
          <w:bdr w:val="nil"/>
          <w:lang w:eastAsia="fr-FR"/>
        </w:rPr>
        <w:t>Mondada</w:t>
      </w:r>
      <w:proofErr w:type="spellEnd"/>
      <w:r w:rsidRPr="005851AC">
        <w:rPr>
          <w:rFonts w:ascii="Times New Roman" w:eastAsia="Arial Unicode MS" w:hAnsi="Times New Roman" w:cs="Times New Roman"/>
          <w:color w:val="000000"/>
          <w:sz w:val="24"/>
          <w:szCs w:val="24"/>
          <w:bdr w:val="nil"/>
          <w:lang w:eastAsia="fr-FR"/>
        </w:rPr>
        <w:t xml:space="preserve"> rappellent que le contrat didactique</w:t>
      </w:r>
      <w:r w:rsidRPr="005851AC">
        <w:rPr>
          <w:rFonts w:ascii="Times New Roman" w:eastAsia="Arial Unicode MS" w:hAnsi="Times New Roman" w:cs="Times New Roman"/>
          <w:bCs/>
          <w:i/>
          <w:iCs/>
          <w:color w:val="000000"/>
          <w:sz w:val="24"/>
          <w:szCs w:val="24"/>
          <w:bdr w:val="nil"/>
          <w:lang w:eastAsia="fr-FR"/>
        </w:rPr>
        <w:t xml:space="preserve"> « autorise les uns et les autres à utiliser la communication pour apprendre, pour modifier l’interlangue.</w:t>
      </w:r>
      <w:r w:rsidRPr="005851AC">
        <w:rPr>
          <w:rFonts w:ascii="Times New Roman" w:eastAsia="Arial Unicode MS" w:hAnsi="Times New Roman" w:cs="Times New Roman"/>
          <w:bCs/>
          <w:iCs/>
          <w:color w:val="000000"/>
          <w:sz w:val="24"/>
          <w:szCs w:val="24"/>
          <w:bdr w:val="nil"/>
          <w:lang w:eastAsia="fr-FR"/>
        </w:rPr>
        <w:t xml:space="preserve"> » (Gajo et </w:t>
      </w:r>
      <w:proofErr w:type="spellStart"/>
      <w:r w:rsidRPr="005851AC">
        <w:rPr>
          <w:rFonts w:ascii="Times New Roman" w:eastAsia="Arial Unicode MS" w:hAnsi="Times New Roman" w:cs="Times New Roman"/>
          <w:bCs/>
          <w:iCs/>
          <w:color w:val="000000"/>
          <w:sz w:val="24"/>
          <w:szCs w:val="24"/>
          <w:bdr w:val="nil"/>
          <w:lang w:eastAsia="fr-FR"/>
        </w:rPr>
        <w:t>Mondada</w:t>
      </w:r>
      <w:proofErr w:type="spellEnd"/>
      <w:r w:rsidRPr="005851AC">
        <w:rPr>
          <w:rFonts w:ascii="Times New Roman" w:eastAsia="Arial Unicode MS" w:hAnsi="Times New Roman" w:cs="Times New Roman"/>
          <w:bCs/>
          <w:iCs/>
          <w:color w:val="000000"/>
          <w:sz w:val="24"/>
          <w:szCs w:val="24"/>
          <w:bdr w:val="nil"/>
          <w:lang w:eastAsia="fr-FR"/>
        </w:rPr>
        <w:t xml:space="preserve">, 2000 : 156-157).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32"/>
          <w:szCs w:val="32"/>
          <w:bdr w:val="nil"/>
          <w:lang w:eastAsia="fr-FR"/>
        </w:rPr>
      </w:pPr>
      <w:r w:rsidRPr="005851AC">
        <w:rPr>
          <w:rFonts w:ascii="Times New Roman" w:eastAsia="Arial Unicode MS" w:hAnsi="Times New Roman" w:cs="Times New Roman"/>
          <w:bCs/>
          <w:iCs/>
          <w:color w:val="000000"/>
          <w:sz w:val="32"/>
          <w:szCs w:val="32"/>
          <w:bdr w:val="nil"/>
          <w:lang w:eastAsia="fr-FR"/>
        </w:rPr>
        <w:t xml:space="preserve">2.2.5 L’analyse des négociations de sens de </w:t>
      </w:r>
      <w:proofErr w:type="spellStart"/>
      <w:r w:rsidRPr="005851AC">
        <w:rPr>
          <w:rFonts w:ascii="Times New Roman" w:eastAsia="Arial Unicode MS" w:hAnsi="Times New Roman" w:cs="Times New Roman"/>
          <w:bCs/>
          <w:iCs/>
          <w:color w:val="000000"/>
          <w:sz w:val="32"/>
          <w:szCs w:val="32"/>
          <w:bdr w:val="nil"/>
          <w:lang w:eastAsia="fr-FR"/>
        </w:rPr>
        <w:t>Varonis</w:t>
      </w:r>
      <w:proofErr w:type="spellEnd"/>
      <w:r w:rsidRPr="005851AC">
        <w:rPr>
          <w:rFonts w:ascii="Times New Roman" w:eastAsia="Arial Unicode MS" w:hAnsi="Times New Roman" w:cs="Times New Roman"/>
          <w:bCs/>
          <w:iCs/>
          <w:color w:val="000000"/>
          <w:sz w:val="32"/>
          <w:szCs w:val="32"/>
          <w:bdr w:val="nil"/>
          <w:lang w:eastAsia="fr-FR"/>
        </w:rPr>
        <w:t xml:space="preserve"> et </w:t>
      </w:r>
      <w:proofErr w:type="spellStart"/>
      <w:r w:rsidRPr="005851AC">
        <w:rPr>
          <w:rFonts w:ascii="Times New Roman" w:eastAsia="Arial Unicode MS" w:hAnsi="Times New Roman" w:cs="Times New Roman"/>
          <w:bCs/>
          <w:iCs/>
          <w:color w:val="000000"/>
          <w:sz w:val="32"/>
          <w:szCs w:val="32"/>
          <w:bdr w:val="nil"/>
          <w:lang w:eastAsia="fr-FR"/>
        </w:rPr>
        <w:t>Gass</w:t>
      </w:r>
      <w:proofErr w:type="spell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En ce qui concerne la structure d'une négociation de sens, nous gardons le modèle de </w:t>
      </w:r>
      <w:proofErr w:type="spellStart"/>
      <w:r w:rsidRPr="005851AC">
        <w:rPr>
          <w:rFonts w:ascii="Times New Roman" w:eastAsia="Arial Unicode MS" w:hAnsi="Times New Roman" w:cs="Times New Roman"/>
          <w:color w:val="000000"/>
          <w:sz w:val="24"/>
          <w:szCs w:val="24"/>
          <w:bdr w:val="nil"/>
          <w:lang w:eastAsia="fr-FR"/>
        </w:rPr>
        <w:t>Varonis</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xml:space="preserve"> (1985) qui paraît parfaitement adapté à notre contexte, puisqu’il  a été initialement développé pour l'étude d'interactions entre locuteurs natifs et non-natifs. </w:t>
      </w:r>
      <w:r w:rsidRPr="005851AC">
        <w:rPr>
          <w:rFonts w:ascii="Times New Roman" w:eastAsia="Arial Unicode MS" w:hAnsi="Times New Roman" w:cs="Times New Roman"/>
          <w:color w:val="000000"/>
          <w:sz w:val="24"/>
          <w:szCs w:val="24"/>
          <w:bdr w:val="nil"/>
          <w:lang w:val="en-US" w:eastAsia="fr-FR"/>
        </w:rPr>
        <w:t xml:space="preserve">Par </w:t>
      </w:r>
      <w:proofErr w:type="spellStart"/>
      <w:r w:rsidRPr="005851AC">
        <w:rPr>
          <w:rFonts w:ascii="Times New Roman" w:eastAsia="Arial Unicode MS" w:hAnsi="Times New Roman" w:cs="Times New Roman"/>
          <w:color w:val="000000"/>
          <w:sz w:val="24"/>
          <w:szCs w:val="24"/>
          <w:bdr w:val="nil"/>
          <w:lang w:val="en-US" w:eastAsia="fr-FR"/>
        </w:rPr>
        <w:t>négociation</w:t>
      </w:r>
      <w:proofErr w:type="spellEnd"/>
      <w:r w:rsidRPr="005851AC">
        <w:rPr>
          <w:rFonts w:ascii="Times New Roman" w:eastAsia="Arial Unicode MS" w:hAnsi="Times New Roman" w:cs="Times New Roman"/>
          <w:color w:val="000000"/>
          <w:sz w:val="24"/>
          <w:szCs w:val="24"/>
          <w:bdr w:val="nil"/>
          <w:lang w:val="en-US" w:eastAsia="fr-FR"/>
        </w:rPr>
        <w:t xml:space="preserve"> de </w:t>
      </w:r>
      <w:proofErr w:type="spellStart"/>
      <w:r w:rsidRPr="005851AC">
        <w:rPr>
          <w:rFonts w:ascii="Times New Roman" w:eastAsia="Arial Unicode MS" w:hAnsi="Times New Roman" w:cs="Times New Roman"/>
          <w:color w:val="000000"/>
          <w:sz w:val="24"/>
          <w:szCs w:val="24"/>
          <w:bdr w:val="nil"/>
          <w:lang w:val="en-US" w:eastAsia="fr-FR"/>
        </w:rPr>
        <w:t>sens</w:t>
      </w:r>
      <w:proofErr w:type="spellEnd"/>
      <w:r w:rsidRPr="005851AC">
        <w:rPr>
          <w:rFonts w:ascii="Times New Roman" w:eastAsia="Arial Unicode MS" w:hAnsi="Times New Roman" w:cs="Times New Roman"/>
          <w:color w:val="000000"/>
          <w:sz w:val="24"/>
          <w:szCs w:val="24"/>
          <w:bdr w:val="nil"/>
          <w:lang w:val="en-US" w:eastAsia="fr-FR"/>
        </w:rPr>
        <w:t xml:space="preserve">, </w:t>
      </w:r>
      <w:proofErr w:type="spellStart"/>
      <w:proofErr w:type="gramStart"/>
      <w:r w:rsidRPr="005851AC">
        <w:rPr>
          <w:rFonts w:ascii="Times New Roman" w:eastAsia="Arial Unicode MS" w:hAnsi="Times New Roman" w:cs="Times New Roman"/>
          <w:color w:val="000000"/>
          <w:sz w:val="24"/>
          <w:szCs w:val="24"/>
          <w:bdr w:val="nil"/>
          <w:lang w:val="en-US" w:eastAsia="fr-FR"/>
        </w:rPr>
        <w:t>ils</w:t>
      </w:r>
      <w:proofErr w:type="spellEnd"/>
      <w:proofErr w:type="gramEnd"/>
      <w:r w:rsidRPr="005851AC">
        <w:rPr>
          <w:rFonts w:ascii="Times New Roman" w:eastAsia="Arial Unicode MS" w:hAnsi="Times New Roman" w:cs="Times New Roman"/>
          <w:color w:val="000000"/>
          <w:sz w:val="24"/>
          <w:szCs w:val="24"/>
          <w:bdr w:val="nil"/>
          <w:lang w:val="en-US" w:eastAsia="fr-FR"/>
        </w:rPr>
        <w:t xml:space="preserve"> </w:t>
      </w:r>
      <w:proofErr w:type="spellStart"/>
      <w:r w:rsidRPr="005851AC">
        <w:rPr>
          <w:rFonts w:ascii="Times New Roman" w:eastAsia="Arial Unicode MS" w:hAnsi="Times New Roman" w:cs="Times New Roman"/>
          <w:color w:val="000000"/>
          <w:sz w:val="24"/>
          <w:szCs w:val="24"/>
          <w:bdr w:val="nil"/>
          <w:lang w:val="en-US" w:eastAsia="fr-FR"/>
        </w:rPr>
        <w:t>désignent</w:t>
      </w:r>
      <w:proofErr w:type="spell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i/>
          <w:iCs/>
          <w:color w:val="000000"/>
          <w:sz w:val="24"/>
          <w:szCs w:val="24"/>
          <w:bdr w:val="nil"/>
          <w:lang w:val="en-US" w:eastAsia="fr-FR"/>
        </w:rPr>
        <w:t xml:space="preserve">« those exchanges in which there is some overt indication that understanding between participants has not been complete. » </w:t>
      </w:r>
      <w:r w:rsidRPr="005851AC">
        <w:rPr>
          <w:rFonts w:ascii="Times New Roman" w:eastAsia="Arial Unicode MS" w:hAnsi="Times New Roman" w:cs="Times New Roman"/>
          <w:color w:val="000000"/>
          <w:sz w:val="24"/>
          <w:szCs w:val="24"/>
          <w:bdr w:val="nil"/>
          <w:lang w:eastAsia="fr-FR"/>
        </w:rPr>
        <w:t>(</w:t>
      </w:r>
      <w:proofErr w:type="spellStart"/>
      <w:r w:rsidRPr="005851AC">
        <w:rPr>
          <w:rFonts w:ascii="Times New Roman" w:eastAsia="Arial Unicode MS" w:hAnsi="Times New Roman" w:cs="Times New Roman"/>
          <w:color w:val="000000"/>
          <w:sz w:val="24"/>
          <w:szCs w:val="24"/>
          <w:bdr w:val="nil"/>
          <w:lang w:eastAsia="fr-FR"/>
        </w:rPr>
        <w:t>Varonis</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1985 : 73).</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Le modèle de </w:t>
      </w:r>
      <w:proofErr w:type="spellStart"/>
      <w:r w:rsidRPr="005851AC">
        <w:rPr>
          <w:rFonts w:ascii="Times New Roman" w:eastAsia="Arial Unicode MS" w:hAnsi="Times New Roman" w:cs="Times New Roman"/>
          <w:color w:val="000000"/>
          <w:sz w:val="24"/>
          <w:szCs w:val="24"/>
          <w:bdr w:val="nil"/>
          <w:lang w:eastAsia="fr-FR"/>
        </w:rPr>
        <w:t>Varonis</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Gass</w:t>
      </w:r>
      <w:proofErr w:type="spellEnd"/>
      <w:r w:rsidRPr="005851AC">
        <w:rPr>
          <w:rFonts w:ascii="Times New Roman" w:eastAsia="Arial Unicode MS" w:hAnsi="Times New Roman" w:cs="Times New Roman"/>
          <w:color w:val="000000"/>
          <w:sz w:val="24"/>
          <w:szCs w:val="24"/>
          <w:bdr w:val="nil"/>
          <w:lang w:eastAsia="fr-FR"/>
        </w:rPr>
        <w:t xml:space="preserve"> (1985) identifie quatre éléments principaux : le déclencheur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i/>
          <w:color w:val="000000"/>
          <w:sz w:val="24"/>
          <w:szCs w:val="24"/>
          <w:bdr w:val="nil"/>
          <w:lang w:eastAsia="fr-FR"/>
        </w:rPr>
        <w:t>(</w:t>
      </w:r>
      <w:proofErr w:type="gramStart"/>
      <w:r w:rsidRPr="005851AC">
        <w:rPr>
          <w:rFonts w:ascii="Times New Roman" w:eastAsia="Arial Unicode MS" w:hAnsi="Times New Roman" w:cs="Times New Roman"/>
          <w:i/>
          <w:color w:val="000000"/>
          <w:sz w:val="24"/>
          <w:szCs w:val="24"/>
          <w:bdr w:val="nil"/>
          <w:lang w:eastAsia="fr-FR"/>
        </w:rPr>
        <w:t>trigger</w:t>
      </w:r>
      <w:proofErr w:type="gramEnd"/>
      <w:r w:rsidRPr="005851AC">
        <w:rPr>
          <w:rFonts w:ascii="Times New Roman" w:eastAsia="Arial Unicode MS" w:hAnsi="Times New Roman" w:cs="Times New Roman"/>
          <w:color w:val="000000"/>
          <w:sz w:val="24"/>
          <w:szCs w:val="24"/>
          <w:bdr w:val="nil"/>
          <w:lang w:eastAsia="fr-FR"/>
        </w:rPr>
        <w:t>), l'indicateur (</w:t>
      </w:r>
      <w:proofErr w:type="spellStart"/>
      <w:r w:rsidRPr="005851AC">
        <w:rPr>
          <w:rFonts w:ascii="Times New Roman" w:eastAsia="Arial Unicode MS" w:hAnsi="Times New Roman" w:cs="Times New Roman"/>
          <w:i/>
          <w:color w:val="000000"/>
          <w:sz w:val="24"/>
          <w:szCs w:val="24"/>
          <w:bdr w:val="nil"/>
          <w:lang w:eastAsia="fr-FR"/>
        </w:rPr>
        <w:t>indicator</w:t>
      </w:r>
      <w:proofErr w:type="spellEnd"/>
      <w:r w:rsidRPr="005851AC">
        <w:rPr>
          <w:rFonts w:ascii="Times New Roman" w:eastAsia="Arial Unicode MS" w:hAnsi="Times New Roman" w:cs="Times New Roman"/>
          <w:color w:val="000000"/>
          <w:sz w:val="24"/>
          <w:szCs w:val="24"/>
          <w:bdr w:val="nil"/>
          <w:lang w:eastAsia="fr-FR"/>
        </w:rPr>
        <w:t>) – ensuite appelé signal (</w:t>
      </w:r>
      <w:r w:rsidRPr="005851AC">
        <w:rPr>
          <w:rFonts w:ascii="Times New Roman" w:eastAsia="Arial Unicode MS" w:hAnsi="Times New Roman" w:cs="Times New Roman"/>
          <w:i/>
          <w:color w:val="000000"/>
          <w:sz w:val="24"/>
          <w:szCs w:val="24"/>
          <w:bdr w:val="nil"/>
          <w:lang w:eastAsia="fr-FR"/>
        </w:rPr>
        <w:t>signal</w:t>
      </w:r>
      <w:r w:rsidRPr="005851AC">
        <w:rPr>
          <w:rFonts w:ascii="Times New Roman" w:eastAsia="Arial Unicode MS" w:hAnsi="Times New Roman" w:cs="Times New Roman"/>
          <w:color w:val="000000"/>
          <w:sz w:val="24"/>
          <w:szCs w:val="24"/>
          <w:bdr w:val="nil"/>
          <w:lang w:eastAsia="fr-FR"/>
        </w:rPr>
        <w:t xml:space="preserve">) (Pica, 1994) – la réponse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w:t>
      </w:r>
      <w:proofErr w:type="spellStart"/>
      <w:proofErr w:type="gramStart"/>
      <w:r w:rsidRPr="005851AC">
        <w:rPr>
          <w:rFonts w:ascii="Times New Roman" w:eastAsia="Arial Unicode MS" w:hAnsi="Times New Roman" w:cs="Times New Roman"/>
          <w:i/>
          <w:color w:val="000000"/>
          <w:sz w:val="24"/>
          <w:szCs w:val="24"/>
          <w:bdr w:val="nil"/>
          <w:lang w:eastAsia="fr-FR"/>
        </w:rPr>
        <w:t>response</w:t>
      </w:r>
      <w:proofErr w:type="spellEnd"/>
      <w:proofErr w:type="gramEnd"/>
      <w:r w:rsidRPr="005851AC">
        <w:rPr>
          <w:rFonts w:ascii="Times New Roman" w:eastAsia="Arial Unicode MS" w:hAnsi="Times New Roman" w:cs="Times New Roman"/>
          <w:color w:val="000000"/>
          <w:sz w:val="24"/>
          <w:szCs w:val="24"/>
          <w:bdr w:val="nil"/>
          <w:lang w:eastAsia="fr-FR"/>
        </w:rPr>
        <w:t>) et la réaction à la réponse (</w:t>
      </w:r>
      <w:proofErr w:type="spellStart"/>
      <w:r w:rsidRPr="005851AC">
        <w:rPr>
          <w:rFonts w:ascii="Times New Roman" w:eastAsia="Arial Unicode MS" w:hAnsi="Times New Roman" w:cs="Times New Roman"/>
          <w:i/>
          <w:color w:val="000000"/>
          <w:sz w:val="24"/>
          <w:szCs w:val="24"/>
          <w:bdr w:val="nil"/>
          <w:lang w:eastAsia="fr-FR"/>
        </w:rPr>
        <w:t>reaction</w:t>
      </w:r>
      <w:proofErr w:type="spellEnd"/>
      <w:r w:rsidRPr="005851AC">
        <w:rPr>
          <w:rFonts w:ascii="Times New Roman" w:eastAsia="Arial Unicode MS" w:hAnsi="Times New Roman" w:cs="Times New Roman"/>
          <w:i/>
          <w:color w:val="000000"/>
          <w:sz w:val="24"/>
          <w:szCs w:val="24"/>
          <w:bdr w:val="nil"/>
          <w:lang w:eastAsia="fr-FR"/>
        </w:rPr>
        <w:t xml:space="preserve"> to </w:t>
      </w:r>
      <w:proofErr w:type="spellStart"/>
      <w:r w:rsidRPr="005851AC">
        <w:rPr>
          <w:rFonts w:ascii="Times New Roman" w:eastAsia="Arial Unicode MS" w:hAnsi="Times New Roman" w:cs="Times New Roman"/>
          <w:i/>
          <w:color w:val="000000"/>
          <w:sz w:val="24"/>
          <w:szCs w:val="24"/>
          <w:bdr w:val="nil"/>
          <w:lang w:eastAsia="fr-FR"/>
        </w:rPr>
        <w:t>response</w:t>
      </w:r>
      <w:proofErr w:type="spellEnd"/>
      <w:r w:rsidRPr="005851AC">
        <w:rPr>
          <w:rFonts w:ascii="Times New Roman" w:eastAsia="Arial Unicode MS" w:hAnsi="Times New Roman" w:cs="Times New Roman"/>
          <w:color w:val="000000"/>
          <w:sz w:val="24"/>
          <w:szCs w:val="24"/>
          <w:bdr w:val="nil"/>
          <w:lang w:eastAsia="fr-FR"/>
        </w:rPr>
        <w:t xml:space="preserve">), qui est optionnelle. Le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déclencheur</w:t>
      </w:r>
      <w:proofErr w:type="gramEnd"/>
      <w:r w:rsidRPr="005851AC">
        <w:rPr>
          <w:rFonts w:ascii="Times New Roman" w:eastAsia="Arial Unicode MS" w:hAnsi="Times New Roman" w:cs="Times New Roman"/>
          <w:color w:val="000000"/>
          <w:sz w:val="24"/>
          <w:szCs w:val="24"/>
          <w:bdr w:val="nil"/>
          <w:lang w:eastAsia="fr-FR"/>
        </w:rPr>
        <w:t xml:space="preserve"> est un élément langagier énoncé par A qui pose problème à B. Le signal est un élément langagier, paralinguistique et/ou posturo-</w:t>
      </w:r>
      <w:proofErr w:type="spellStart"/>
      <w:r w:rsidRPr="005851AC">
        <w:rPr>
          <w:rFonts w:ascii="Times New Roman" w:eastAsia="Arial Unicode MS" w:hAnsi="Times New Roman" w:cs="Times New Roman"/>
          <w:color w:val="000000"/>
          <w:sz w:val="24"/>
          <w:szCs w:val="24"/>
          <w:bdr w:val="nil"/>
          <w:lang w:eastAsia="fr-FR"/>
        </w:rPr>
        <w:t>mimo</w:t>
      </w:r>
      <w:proofErr w:type="spellEnd"/>
      <w:r w:rsidRPr="005851AC">
        <w:rPr>
          <w:rFonts w:ascii="Times New Roman" w:eastAsia="Arial Unicode MS" w:hAnsi="Times New Roman" w:cs="Times New Roman"/>
          <w:color w:val="000000"/>
          <w:sz w:val="24"/>
          <w:szCs w:val="24"/>
          <w:bdr w:val="nil"/>
          <w:lang w:eastAsia="fr-FR"/>
        </w:rPr>
        <w:t>-gestuel (</w:t>
      </w:r>
      <w:proofErr w:type="spellStart"/>
      <w:r w:rsidRPr="005851AC">
        <w:rPr>
          <w:rFonts w:ascii="Times New Roman" w:eastAsia="Arial Unicode MS" w:hAnsi="Times New Roman" w:cs="Times New Roman"/>
          <w:color w:val="000000"/>
          <w:sz w:val="24"/>
          <w:szCs w:val="24"/>
          <w:bdr w:val="nil"/>
          <w:lang w:eastAsia="fr-FR"/>
        </w:rPr>
        <w:t>Cosnier</w:t>
      </w:r>
      <w:proofErr w:type="spellEnd"/>
      <w:r w:rsidRPr="005851AC">
        <w:rPr>
          <w:rFonts w:ascii="Times New Roman" w:eastAsia="Arial Unicode MS" w:hAnsi="Times New Roman" w:cs="Times New Roman"/>
          <w:color w:val="000000"/>
          <w:sz w:val="24"/>
          <w:szCs w:val="24"/>
          <w:bdr w:val="nil"/>
          <w:lang w:eastAsia="fr-FR"/>
        </w:rPr>
        <w:t xml:space="preserve"> et </w:t>
      </w:r>
      <w:proofErr w:type="spellStart"/>
      <w:r w:rsidRPr="005851AC">
        <w:rPr>
          <w:rFonts w:ascii="Times New Roman" w:eastAsia="Arial Unicode MS" w:hAnsi="Times New Roman" w:cs="Times New Roman"/>
          <w:color w:val="000000"/>
          <w:sz w:val="24"/>
          <w:szCs w:val="24"/>
          <w:bdr w:val="nil"/>
          <w:lang w:eastAsia="fr-FR"/>
        </w:rPr>
        <w:t>Develotte</w:t>
      </w:r>
      <w:proofErr w:type="spellEnd"/>
      <w:r w:rsidRPr="005851AC">
        <w:rPr>
          <w:rFonts w:ascii="Times New Roman" w:eastAsia="Arial Unicode MS" w:hAnsi="Times New Roman" w:cs="Times New Roman"/>
          <w:color w:val="000000"/>
          <w:sz w:val="24"/>
          <w:szCs w:val="24"/>
          <w:bdr w:val="nil"/>
          <w:lang w:eastAsia="fr-FR"/>
        </w:rPr>
        <w:t xml:space="preserve"> in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Develotte</w:t>
      </w:r>
      <w:proofErr w:type="spellEnd"/>
      <w:r w:rsidRPr="005851AC">
        <w:rPr>
          <w:rFonts w:ascii="Times New Roman" w:eastAsia="Arial Unicode MS" w:hAnsi="Times New Roman" w:cs="Times New Roman"/>
          <w:color w:val="000000"/>
          <w:sz w:val="24"/>
          <w:szCs w:val="24"/>
          <w:bdr w:val="nil"/>
          <w:lang w:eastAsia="fr-FR"/>
        </w:rPr>
        <w:t xml:space="preserve"> et al. 2011) par lequel B signale à A qu'il y a un problème. La réponse est ce que A énonce ou fait afin de résoudre le problème. Enfin, la réaction à la réponse est ce que B éventuellement dit pour signaler que le problème est résolu.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Ce modèle a été souvent repris dans les recherches anglophones portant sur les séquences de négociation générées par les interactions en face-à-face, mais également dans les études sur les interactions négociées en environnement électronique.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32"/>
          <w:szCs w:val="32"/>
          <w:bdr w:val="nil"/>
          <w:lang w:eastAsia="fr-FR"/>
        </w:rPr>
      </w:pPr>
      <w:r w:rsidRPr="005851AC">
        <w:rPr>
          <w:rFonts w:ascii="Times New Roman" w:eastAsia="Arial Unicode MS" w:hAnsi="Times New Roman" w:cs="Times New Roman"/>
          <w:bCs/>
          <w:iCs/>
          <w:color w:val="000000"/>
          <w:sz w:val="32"/>
          <w:szCs w:val="32"/>
          <w:bdr w:val="nil"/>
          <w:lang w:eastAsia="fr-FR"/>
        </w:rPr>
        <w:t>2.3. Apprentissage en ligne et communication exolingue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32"/>
          <w:szCs w:val="32"/>
          <w:bdr w:val="nil"/>
          <w:lang w:eastAsia="fr-FR"/>
        </w:rPr>
      </w:pPr>
      <w:r w:rsidRPr="005851AC">
        <w:rPr>
          <w:rFonts w:ascii="Times New Roman" w:eastAsia="Arial Unicode MS" w:hAnsi="Times New Roman" w:cs="Times New Roman"/>
          <w:bCs/>
          <w:iCs/>
          <w:color w:val="000000"/>
          <w:sz w:val="32"/>
          <w:szCs w:val="32"/>
          <w:bdr w:val="nil"/>
          <w:lang w:eastAsia="fr-FR"/>
        </w:rPr>
        <w:t>2.3.1 Définition</w:t>
      </w:r>
    </w:p>
    <w:p w:rsidR="005851AC" w:rsidRPr="005851AC" w:rsidRDefault="005851AC" w:rsidP="005851AC">
      <w:pPr>
        <w:pBdr>
          <w:top w:val="nil"/>
          <w:left w:val="nil"/>
          <w:bottom w:val="nil"/>
          <w:right w:val="nil"/>
          <w:between w:val="nil"/>
          <w:bar w:val="nil"/>
        </w:pBdr>
        <w:spacing w:after="0" w:line="360" w:lineRule="auto"/>
        <w:ind w:right="-143"/>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Dès les années 80, les chercheurs interactionnistes francophones dans le domaine de</w:t>
      </w:r>
    </w:p>
    <w:p w:rsidR="005851AC" w:rsidRPr="005851AC" w:rsidRDefault="005851AC" w:rsidP="005851AC">
      <w:pPr>
        <w:pBdr>
          <w:top w:val="nil"/>
          <w:left w:val="nil"/>
          <w:bottom w:val="nil"/>
          <w:right w:val="nil"/>
          <w:between w:val="nil"/>
          <w:bar w:val="nil"/>
        </w:pBdr>
        <w:spacing w:after="0" w:line="360" w:lineRule="auto"/>
        <w:ind w:right="-143"/>
        <w:rPr>
          <w:rFonts w:ascii="Times New Roman" w:eastAsia="Arial Unicode MS" w:hAnsi="Times New Roman" w:cs="Times New Roman"/>
          <w:bCs/>
          <w:iCs/>
          <w:color w:val="000000"/>
          <w:sz w:val="24"/>
          <w:szCs w:val="24"/>
          <w:bdr w:val="nil"/>
          <w:lang w:eastAsia="fr-FR"/>
        </w:rPr>
      </w:pPr>
      <w:proofErr w:type="gramStart"/>
      <w:r w:rsidRPr="005851AC">
        <w:rPr>
          <w:rFonts w:ascii="Times New Roman" w:eastAsia="Arial Unicode MS" w:hAnsi="Times New Roman" w:cs="Times New Roman"/>
          <w:bCs/>
          <w:iCs/>
          <w:color w:val="000000"/>
          <w:sz w:val="24"/>
          <w:szCs w:val="24"/>
          <w:bdr w:val="nil"/>
          <w:lang w:eastAsia="fr-FR"/>
        </w:rPr>
        <w:t>l’acquisition</w:t>
      </w:r>
      <w:proofErr w:type="gramEnd"/>
      <w:r w:rsidRPr="005851AC">
        <w:rPr>
          <w:rFonts w:ascii="Times New Roman" w:eastAsia="Arial Unicode MS" w:hAnsi="Times New Roman" w:cs="Times New Roman"/>
          <w:bCs/>
          <w:iCs/>
          <w:color w:val="000000"/>
          <w:sz w:val="24"/>
          <w:szCs w:val="24"/>
          <w:bdr w:val="nil"/>
          <w:lang w:eastAsia="fr-FR"/>
        </w:rPr>
        <w:t xml:space="preserve"> des langues se focalisent sur le fonctionnement interactionnel comme lieu de</w:t>
      </w:r>
    </w:p>
    <w:p w:rsidR="005851AC" w:rsidRPr="005851AC" w:rsidRDefault="005851AC" w:rsidP="005851AC">
      <w:pPr>
        <w:pBdr>
          <w:top w:val="nil"/>
          <w:left w:val="nil"/>
          <w:bottom w:val="nil"/>
          <w:right w:val="nil"/>
          <w:between w:val="nil"/>
          <w:bar w:val="nil"/>
        </w:pBdr>
        <w:spacing w:after="0" w:line="360" w:lineRule="auto"/>
        <w:ind w:right="-143"/>
        <w:rPr>
          <w:rFonts w:ascii="Times New Roman" w:eastAsia="Arial Unicode MS" w:hAnsi="Times New Roman" w:cs="Times New Roman"/>
          <w:bCs/>
          <w:iCs/>
          <w:color w:val="000000"/>
          <w:sz w:val="24"/>
          <w:szCs w:val="24"/>
          <w:bdr w:val="nil"/>
          <w:lang w:eastAsia="fr-FR"/>
        </w:rPr>
      </w:pPr>
      <w:proofErr w:type="gramStart"/>
      <w:r w:rsidRPr="005851AC">
        <w:rPr>
          <w:rFonts w:ascii="Times New Roman" w:eastAsia="Arial Unicode MS" w:hAnsi="Times New Roman" w:cs="Times New Roman"/>
          <w:bCs/>
          <w:iCs/>
          <w:color w:val="000000"/>
          <w:sz w:val="24"/>
          <w:szCs w:val="24"/>
          <w:bdr w:val="nil"/>
          <w:lang w:eastAsia="fr-FR"/>
        </w:rPr>
        <w:t>mobilisation</w:t>
      </w:r>
      <w:proofErr w:type="gramEnd"/>
      <w:r w:rsidRPr="005851AC">
        <w:rPr>
          <w:rFonts w:ascii="Times New Roman" w:eastAsia="Arial Unicode MS" w:hAnsi="Times New Roman" w:cs="Times New Roman"/>
          <w:bCs/>
          <w:iCs/>
          <w:color w:val="000000"/>
          <w:sz w:val="24"/>
          <w:szCs w:val="24"/>
          <w:bdr w:val="nil"/>
          <w:lang w:eastAsia="fr-FR"/>
        </w:rPr>
        <w:t xml:space="preserve"> et de construction des compétences langagières (</w:t>
      </w:r>
      <w:proofErr w:type="spellStart"/>
      <w:r w:rsidRPr="005851AC">
        <w:rPr>
          <w:rFonts w:ascii="Times New Roman" w:eastAsia="Arial Unicode MS" w:hAnsi="Times New Roman" w:cs="Times New Roman"/>
          <w:bCs/>
          <w:iCs/>
          <w:color w:val="000000"/>
          <w:sz w:val="24"/>
          <w:szCs w:val="24"/>
          <w:bdr w:val="nil"/>
          <w:lang w:eastAsia="fr-FR"/>
        </w:rPr>
        <w:t>Pekarek</w:t>
      </w:r>
      <w:proofErr w:type="spellEnd"/>
      <w:r w:rsidRPr="005851AC">
        <w:rPr>
          <w:rFonts w:ascii="Times New Roman" w:eastAsia="Arial Unicode MS" w:hAnsi="Times New Roman" w:cs="Times New Roman"/>
          <w:bCs/>
          <w:iCs/>
          <w:color w:val="000000"/>
          <w:sz w:val="24"/>
          <w:szCs w:val="24"/>
          <w:bdr w:val="nil"/>
          <w:lang w:eastAsia="fr-FR"/>
        </w:rPr>
        <w:t xml:space="preserve"> </w:t>
      </w:r>
      <w:proofErr w:type="spellStart"/>
      <w:r w:rsidRPr="005851AC">
        <w:rPr>
          <w:rFonts w:ascii="Times New Roman" w:eastAsia="Arial Unicode MS" w:hAnsi="Times New Roman" w:cs="Times New Roman"/>
          <w:bCs/>
          <w:iCs/>
          <w:color w:val="000000"/>
          <w:sz w:val="24"/>
          <w:szCs w:val="24"/>
          <w:bdr w:val="nil"/>
          <w:lang w:eastAsia="fr-FR"/>
        </w:rPr>
        <w:t>Doehler</w:t>
      </w:r>
      <w:proofErr w:type="spellEnd"/>
      <w:r w:rsidRPr="005851AC">
        <w:rPr>
          <w:rFonts w:ascii="Times New Roman" w:eastAsia="Arial Unicode MS" w:hAnsi="Times New Roman" w:cs="Times New Roman"/>
          <w:bCs/>
          <w:iCs/>
          <w:color w:val="000000"/>
          <w:sz w:val="24"/>
          <w:szCs w:val="24"/>
          <w:bdr w:val="nil"/>
          <w:lang w:eastAsia="fr-FR"/>
        </w:rPr>
        <w:t>, 2000). Les premiers travaux dans ce domaine se sont focalisés sur l’étude de la communication exolingue entre natifs et alloglottes.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 xml:space="preserve">La notion de communication exolingue, introduite par Porquier (1984) désigne les interactions où la langue de communication est inégalement maîtrisée par les interlocuteurs. La situation de communication exolingue se caractérise donc par son caractère asymétrique. Vasseur (2000) souligne que « </w:t>
      </w:r>
      <w:r w:rsidRPr="005851AC">
        <w:rPr>
          <w:rFonts w:ascii="Times New Roman" w:eastAsia="Arial Unicode MS" w:hAnsi="Times New Roman" w:cs="Times New Roman"/>
          <w:bCs/>
          <w:i/>
          <w:iCs/>
          <w:color w:val="000000"/>
          <w:sz w:val="24"/>
          <w:szCs w:val="24"/>
          <w:bdr w:val="nil"/>
          <w:lang w:eastAsia="fr-FR"/>
        </w:rPr>
        <w:t xml:space="preserve">la distribution inégale des compétences linguistiques peut s’ajouter à une distribution, inégale par ailleurs, des statuts et des rôles </w:t>
      </w:r>
      <w:r w:rsidRPr="005851AC">
        <w:rPr>
          <w:rFonts w:ascii="Times New Roman" w:eastAsia="Arial Unicode MS" w:hAnsi="Times New Roman" w:cs="Times New Roman"/>
          <w:bCs/>
          <w:iCs/>
          <w:color w:val="000000"/>
          <w:sz w:val="24"/>
          <w:szCs w:val="24"/>
          <w:bdr w:val="nil"/>
          <w:lang w:eastAsia="fr-FR"/>
        </w:rPr>
        <w:t xml:space="preserve">», celle-ci pouvant être plus facilement gommée et renvoyée à l’arrière-plan dans une situation de type conversation. Véronique revisite les travaux de Long (1983) et rappelle que dans ce type de conversation : </w:t>
      </w:r>
      <w:r w:rsidRPr="005851AC">
        <w:rPr>
          <w:rFonts w:ascii="Times New Roman" w:eastAsia="Arial Unicode MS" w:hAnsi="Times New Roman" w:cs="Times New Roman"/>
          <w:bCs/>
          <w:i/>
          <w:iCs/>
          <w:color w:val="000000"/>
          <w:sz w:val="24"/>
          <w:szCs w:val="24"/>
          <w:bdr w:val="nil"/>
          <w:lang w:eastAsia="fr-FR"/>
        </w:rPr>
        <w:t xml:space="preserve">« - Les thèmes conversationnels sont traités rapidement et simplement. Ils sont souvent décomposés par le natif. Les incohérences thématiques de l’alloglotte sont tolérées » </w:t>
      </w:r>
      <w:r w:rsidRPr="005851AC">
        <w:rPr>
          <w:rFonts w:ascii="Times New Roman" w:eastAsia="Arial Unicode MS" w:hAnsi="Times New Roman" w:cs="Times New Roman"/>
          <w:bCs/>
          <w:iCs/>
          <w:color w:val="000000"/>
          <w:sz w:val="24"/>
          <w:szCs w:val="24"/>
          <w:bdr w:val="nil"/>
          <w:lang w:eastAsia="fr-FR"/>
        </w:rPr>
        <w:t>(Véronique, 1992 : 12).</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 xml:space="preserve">La communication exolingue renvoie à la notion de </w:t>
      </w:r>
      <w:proofErr w:type="spellStart"/>
      <w:r w:rsidRPr="005851AC">
        <w:rPr>
          <w:rFonts w:ascii="Times New Roman" w:eastAsia="Arial Unicode MS" w:hAnsi="Times New Roman" w:cs="Times New Roman"/>
          <w:bCs/>
          <w:iCs/>
          <w:color w:val="000000"/>
          <w:sz w:val="24"/>
          <w:szCs w:val="24"/>
          <w:bdr w:val="nil"/>
          <w:lang w:eastAsia="fr-FR"/>
        </w:rPr>
        <w:t>bifocalisation</w:t>
      </w:r>
      <w:proofErr w:type="spellEnd"/>
      <w:r w:rsidRPr="005851AC">
        <w:rPr>
          <w:rFonts w:ascii="Times New Roman" w:eastAsia="Arial Unicode MS" w:hAnsi="Times New Roman" w:cs="Times New Roman"/>
          <w:bCs/>
          <w:iCs/>
          <w:color w:val="000000"/>
          <w:sz w:val="24"/>
          <w:szCs w:val="24"/>
          <w:bdr w:val="nil"/>
          <w:lang w:eastAsia="fr-FR"/>
        </w:rPr>
        <w:t xml:space="preserve"> développée par Bange (1992). Il explique que dans la communication exolingue, il y a à la fois une focalisation centrale de l’attention sur l’objet thématique de la communication et une focalisation périphérique sur le code de la communication lorsque des problèmes formels apparaissent dans la réalisation des activités de communication  non compréhension, malentendus, sollicitation d’aide, etc.).</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32"/>
          <w:szCs w:val="32"/>
          <w:bdr w:val="nil"/>
          <w:lang w:eastAsia="fr-FR"/>
        </w:rPr>
      </w:pPr>
      <w:r w:rsidRPr="005851AC">
        <w:rPr>
          <w:rFonts w:ascii="Times New Roman" w:eastAsia="Arial Unicode MS" w:hAnsi="Times New Roman" w:cs="Times New Roman"/>
          <w:bCs/>
          <w:iCs/>
          <w:color w:val="000000"/>
          <w:sz w:val="32"/>
          <w:szCs w:val="32"/>
          <w:bdr w:val="nil"/>
          <w:lang w:eastAsia="fr-FR"/>
        </w:rPr>
        <w:t xml:space="preserve">2.3.2 Communication exolingue et </w:t>
      </w:r>
      <w:proofErr w:type="spellStart"/>
      <w:r w:rsidRPr="005851AC">
        <w:rPr>
          <w:rFonts w:ascii="Times New Roman" w:eastAsia="Arial Unicode MS" w:hAnsi="Times New Roman" w:cs="Times New Roman"/>
          <w:bCs/>
          <w:iCs/>
          <w:color w:val="000000"/>
          <w:sz w:val="32"/>
          <w:szCs w:val="32"/>
          <w:bdr w:val="nil"/>
          <w:lang w:eastAsia="fr-FR"/>
        </w:rPr>
        <w:t>dénativisation</w:t>
      </w:r>
      <w:proofErr w:type="spellEnd"/>
      <w:r w:rsidRPr="005851AC">
        <w:rPr>
          <w:rFonts w:ascii="Times New Roman" w:eastAsia="Arial Unicode MS" w:hAnsi="Times New Roman" w:cs="Times New Roman"/>
          <w:bCs/>
          <w:iCs/>
          <w:color w:val="000000"/>
          <w:sz w:val="32"/>
          <w:szCs w:val="32"/>
          <w:bdr w:val="nil"/>
          <w:lang w:eastAsia="fr-FR"/>
        </w:rPr>
        <w:t xml:space="preserve"> phonologique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 xml:space="preserve">Rappelons qu’en France, l’enseignement de la prononciation anglaise a été mise en avant pendant la période structuro-globale, de 1945 à 1965, mais a été négligée depuis. Cette négligence nationale a eu un impact sur la fossilisation de la </w:t>
      </w:r>
      <w:proofErr w:type="spellStart"/>
      <w:r w:rsidRPr="005851AC">
        <w:rPr>
          <w:rFonts w:ascii="Times New Roman" w:eastAsia="Arial Unicode MS" w:hAnsi="Times New Roman" w:cs="Times New Roman"/>
          <w:bCs/>
          <w:iCs/>
          <w:color w:val="000000"/>
          <w:sz w:val="24"/>
          <w:szCs w:val="24"/>
          <w:bdr w:val="nil"/>
          <w:lang w:eastAsia="fr-FR"/>
        </w:rPr>
        <w:t>nativisation</w:t>
      </w:r>
      <w:proofErr w:type="spellEnd"/>
      <w:r w:rsidRPr="005851AC">
        <w:rPr>
          <w:rFonts w:ascii="Times New Roman" w:eastAsia="Arial Unicode MS" w:hAnsi="Times New Roman" w:cs="Times New Roman"/>
          <w:bCs/>
          <w:iCs/>
          <w:color w:val="000000"/>
          <w:sz w:val="24"/>
          <w:szCs w:val="24"/>
          <w:bdr w:val="nil"/>
          <w:lang w:eastAsia="fr-FR"/>
        </w:rPr>
        <w:t xml:space="preserve"> phonologique des Francophones qui ont tendance à calquer le modèle syllabique français lorsqu’ils produisent la L2. Ils oublient ou méconnaissent les principales différences rappelées par </w:t>
      </w:r>
      <w:proofErr w:type="spellStart"/>
      <w:r w:rsidRPr="005851AC">
        <w:rPr>
          <w:rFonts w:ascii="Times New Roman" w:eastAsia="Arial Unicode MS" w:hAnsi="Times New Roman" w:cs="Times New Roman"/>
          <w:bCs/>
          <w:iCs/>
          <w:color w:val="000000"/>
          <w:sz w:val="24"/>
          <w:szCs w:val="24"/>
          <w:bdr w:val="nil"/>
          <w:lang w:eastAsia="fr-FR"/>
        </w:rPr>
        <w:t>Duchet</w:t>
      </w:r>
      <w:proofErr w:type="spellEnd"/>
      <w:r w:rsidRPr="005851AC">
        <w:rPr>
          <w:rFonts w:ascii="Times New Roman" w:eastAsia="Arial Unicode MS" w:hAnsi="Times New Roman" w:cs="Times New Roman"/>
          <w:bCs/>
          <w:iCs/>
          <w:color w:val="000000"/>
          <w:sz w:val="24"/>
          <w:szCs w:val="24"/>
          <w:bdr w:val="nil"/>
          <w:lang w:eastAsia="fr-FR"/>
        </w:rPr>
        <w:t xml:space="preserve"> (1991) entre le français et l’anglais au niveau segmental (système vocalique et consonantique) et supra segmental, à savoir l’accentuation de mot, ou l’accentuation lexicale, qui permet d’établir un contraste entre syllabes accentuées et inaccentuées. Ce contraste distingue l’anglais (</w:t>
      </w:r>
      <w:r w:rsidRPr="005851AC">
        <w:rPr>
          <w:rFonts w:ascii="Times New Roman" w:eastAsia="Arial Unicode MS" w:hAnsi="Times New Roman" w:cs="Times New Roman"/>
          <w:bCs/>
          <w:i/>
          <w:iCs/>
          <w:color w:val="000000"/>
          <w:sz w:val="24"/>
          <w:szCs w:val="24"/>
          <w:bdr w:val="nil"/>
          <w:lang w:eastAsia="fr-FR"/>
        </w:rPr>
        <w:t>stress-</w:t>
      </w:r>
      <w:proofErr w:type="spellStart"/>
      <w:r w:rsidRPr="005851AC">
        <w:rPr>
          <w:rFonts w:ascii="Times New Roman" w:eastAsia="Arial Unicode MS" w:hAnsi="Times New Roman" w:cs="Times New Roman"/>
          <w:bCs/>
          <w:i/>
          <w:iCs/>
          <w:color w:val="000000"/>
          <w:sz w:val="24"/>
          <w:szCs w:val="24"/>
          <w:bdr w:val="nil"/>
          <w:lang w:eastAsia="fr-FR"/>
        </w:rPr>
        <w:t>timed</w:t>
      </w:r>
      <w:proofErr w:type="spellEnd"/>
      <w:r w:rsidRPr="005851AC">
        <w:rPr>
          <w:rFonts w:ascii="Times New Roman" w:eastAsia="Arial Unicode MS" w:hAnsi="Times New Roman" w:cs="Times New Roman"/>
          <w:bCs/>
          <w:i/>
          <w:iCs/>
          <w:color w:val="000000"/>
          <w:sz w:val="24"/>
          <w:szCs w:val="24"/>
          <w:bdr w:val="nil"/>
          <w:lang w:eastAsia="fr-FR"/>
        </w:rPr>
        <w:t xml:space="preserve"> </w:t>
      </w:r>
      <w:proofErr w:type="spellStart"/>
      <w:r w:rsidRPr="005851AC">
        <w:rPr>
          <w:rFonts w:ascii="Times New Roman" w:eastAsia="Arial Unicode MS" w:hAnsi="Times New Roman" w:cs="Times New Roman"/>
          <w:bCs/>
          <w:i/>
          <w:iCs/>
          <w:color w:val="000000"/>
          <w:sz w:val="24"/>
          <w:szCs w:val="24"/>
          <w:bdr w:val="nil"/>
          <w:lang w:eastAsia="fr-FR"/>
        </w:rPr>
        <w:t>language</w:t>
      </w:r>
      <w:proofErr w:type="spellEnd"/>
      <w:r w:rsidRPr="005851AC">
        <w:rPr>
          <w:rFonts w:ascii="Times New Roman" w:eastAsia="Arial Unicode MS" w:hAnsi="Times New Roman" w:cs="Times New Roman"/>
          <w:bCs/>
          <w:iCs/>
          <w:color w:val="000000"/>
          <w:sz w:val="24"/>
          <w:szCs w:val="24"/>
          <w:bdr w:val="nil"/>
          <w:lang w:eastAsia="fr-FR"/>
        </w:rPr>
        <w:t>) du français (</w:t>
      </w:r>
      <w:proofErr w:type="spellStart"/>
      <w:r w:rsidRPr="005851AC">
        <w:rPr>
          <w:rFonts w:ascii="Times New Roman" w:eastAsia="Arial Unicode MS" w:hAnsi="Times New Roman" w:cs="Times New Roman"/>
          <w:bCs/>
          <w:i/>
          <w:iCs/>
          <w:color w:val="000000"/>
          <w:sz w:val="24"/>
          <w:szCs w:val="24"/>
          <w:bdr w:val="nil"/>
          <w:lang w:eastAsia="fr-FR"/>
        </w:rPr>
        <w:t>syllable-timed</w:t>
      </w:r>
      <w:proofErr w:type="spellEnd"/>
      <w:r w:rsidRPr="005851AC">
        <w:rPr>
          <w:rFonts w:ascii="Times New Roman" w:eastAsia="Arial Unicode MS" w:hAnsi="Times New Roman" w:cs="Times New Roman"/>
          <w:bCs/>
          <w:i/>
          <w:iCs/>
          <w:color w:val="000000"/>
          <w:sz w:val="24"/>
          <w:szCs w:val="24"/>
          <w:bdr w:val="nil"/>
          <w:lang w:eastAsia="fr-FR"/>
        </w:rPr>
        <w:t xml:space="preserve"> </w:t>
      </w:r>
      <w:proofErr w:type="spellStart"/>
      <w:r w:rsidRPr="005851AC">
        <w:rPr>
          <w:rFonts w:ascii="Times New Roman" w:eastAsia="Arial Unicode MS" w:hAnsi="Times New Roman" w:cs="Times New Roman"/>
          <w:bCs/>
          <w:i/>
          <w:iCs/>
          <w:color w:val="000000"/>
          <w:sz w:val="24"/>
          <w:szCs w:val="24"/>
          <w:bdr w:val="nil"/>
          <w:lang w:eastAsia="fr-FR"/>
        </w:rPr>
        <w:t>language</w:t>
      </w:r>
      <w:proofErr w:type="spellEnd"/>
      <w:r w:rsidRPr="005851AC">
        <w:rPr>
          <w:rFonts w:ascii="Times New Roman" w:eastAsia="Arial Unicode MS" w:hAnsi="Times New Roman" w:cs="Times New Roman"/>
          <w:bCs/>
          <w:iCs/>
          <w:color w:val="000000"/>
          <w:sz w:val="24"/>
          <w:szCs w:val="24"/>
          <w:bdr w:val="nil"/>
          <w:lang w:eastAsia="fr-FR"/>
        </w:rPr>
        <w:t xml:space="preserve">) qui accorde un poids plus égal aux différentes syllabes d’un mot. D’autre part, Frost (2008) rajoute que pour la partie supra segmentale, la distinction entre syllabes fortes et syllabes faibles pose également un réel problème aux francophones, et l’apprenant en a rarement conscience. La non maîtrise de ces éléments complique à la fois la production de l’apprenant français, mais aussi sa capacité à décrypter un message et à le  comprendre. Par méconnaissance du système accentuel et rythmique de la langue anglaise, les apprenants français imitent donc le modèle de la L1, seule référence pour eux dans leur mémoire, et par conséquent, rendent souvent leur discours en L2 inaudible et incompréhensible pour des locuteurs anglophones.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r w:rsidRPr="005851AC">
        <w:rPr>
          <w:rFonts w:ascii="Times New Roman" w:eastAsia="Arial Unicode MS" w:hAnsi="Times New Roman" w:cs="Times New Roman"/>
          <w:bCs/>
          <w:iCs/>
          <w:color w:val="000000"/>
          <w:sz w:val="24"/>
          <w:szCs w:val="24"/>
          <w:bdr w:val="nil"/>
          <w:lang w:eastAsia="fr-FR"/>
        </w:rPr>
        <w:t>La recherche a montré qu’au-delà d’un certain âge, la plupart des apprenants auront besoin d’une forme de médiation pour saisir l’</w:t>
      </w:r>
      <w:r w:rsidRPr="005851AC">
        <w:rPr>
          <w:rFonts w:ascii="Times New Roman" w:eastAsia="Arial Unicode MS" w:hAnsi="Times New Roman" w:cs="Times New Roman"/>
          <w:bCs/>
          <w:i/>
          <w:iCs/>
          <w:color w:val="000000"/>
          <w:sz w:val="24"/>
          <w:szCs w:val="24"/>
          <w:bdr w:val="nil"/>
          <w:lang w:eastAsia="fr-FR"/>
        </w:rPr>
        <w:t>input</w:t>
      </w:r>
      <w:r w:rsidRPr="005851AC">
        <w:rPr>
          <w:rFonts w:ascii="Times New Roman" w:eastAsia="Arial Unicode MS" w:hAnsi="Times New Roman" w:cs="Times New Roman"/>
          <w:bCs/>
          <w:iCs/>
          <w:color w:val="000000"/>
          <w:sz w:val="24"/>
          <w:szCs w:val="24"/>
          <w:bdr w:val="nil"/>
          <w:lang w:eastAsia="fr-FR"/>
        </w:rPr>
        <w:t xml:space="preserve"> oral, et aussi produire un </w:t>
      </w:r>
      <w:r w:rsidRPr="005851AC">
        <w:rPr>
          <w:rFonts w:ascii="Times New Roman" w:eastAsia="Arial Unicode MS" w:hAnsi="Times New Roman" w:cs="Times New Roman"/>
          <w:bCs/>
          <w:i/>
          <w:iCs/>
          <w:color w:val="000000"/>
          <w:sz w:val="24"/>
          <w:szCs w:val="24"/>
          <w:bdr w:val="nil"/>
          <w:lang w:eastAsia="fr-FR"/>
        </w:rPr>
        <w:t>output</w:t>
      </w:r>
      <w:r w:rsidRPr="005851AC">
        <w:rPr>
          <w:rFonts w:ascii="Times New Roman" w:eastAsia="Arial Unicode MS" w:hAnsi="Times New Roman" w:cs="Times New Roman"/>
          <w:bCs/>
          <w:iCs/>
          <w:color w:val="000000"/>
          <w:sz w:val="24"/>
          <w:szCs w:val="24"/>
          <w:bdr w:val="nil"/>
          <w:lang w:eastAsia="fr-FR"/>
        </w:rPr>
        <w:t xml:space="preserve"> conforme à leurs attentes (</w:t>
      </w:r>
      <w:proofErr w:type="spellStart"/>
      <w:r w:rsidRPr="005851AC">
        <w:rPr>
          <w:rFonts w:ascii="Times New Roman" w:eastAsia="Arial Unicode MS" w:hAnsi="Times New Roman" w:cs="Times New Roman"/>
          <w:bCs/>
          <w:iCs/>
          <w:color w:val="000000"/>
          <w:sz w:val="24"/>
          <w:szCs w:val="24"/>
          <w:bdr w:val="nil"/>
          <w:lang w:eastAsia="fr-FR"/>
        </w:rPr>
        <w:t>Khreim</w:t>
      </w:r>
      <w:proofErr w:type="spellEnd"/>
      <w:r w:rsidRPr="005851AC">
        <w:rPr>
          <w:rFonts w:ascii="Times New Roman" w:eastAsia="Arial Unicode MS" w:hAnsi="Times New Roman" w:cs="Times New Roman"/>
          <w:bCs/>
          <w:iCs/>
          <w:color w:val="000000"/>
          <w:sz w:val="24"/>
          <w:szCs w:val="24"/>
          <w:bdr w:val="nil"/>
          <w:lang w:eastAsia="fr-FR"/>
        </w:rPr>
        <w:t xml:space="preserve"> 2008). Face à cette fossilisation de la prononciation des sons et du schéma accentuel qui semble difficile à modifier chez des jeunes adultes, le dispositif audio-synchrone est une médiation qui prend  tout son sens dans notre contexte d’apprenants tardifs. A ce sujet, </w:t>
      </w:r>
      <w:proofErr w:type="spellStart"/>
      <w:r w:rsidRPr="005851AC">
        <w:rPr>
          <w:rFonts w:ascii="Times New Roman" w:eastAsia="Arial Unicode MS" w:hAnsi="Times New Roman" w:cs="Times New Roman"/>
          <w:bCs/>
          <w:iCs/>
          <w:color w:val="000000"/>
          <w:sz w:val="24"/>
          <w:szCs w:val="24"/>
          <w:bdr w:val="nil"/>
          <w:lang w:eastAsia="fr-FR"/>
        </w:rPr>
        <w:t>Dupoux</w:t>
      </w:r>
      <w:proofErr w:type="spellEnd"/>
      <w:r w:rsidRPr="005851AC">
        <w:rPr>
          <w:rFonts w:ascii="Times New Roman" w:eastAsia="Arial Unicode MS" w:hAnsi="Times New Roman" w:cs="Times New Roman"/>
          <w:bCs/>
          <w:iCs/>
          <w:color w:val="000000"/>
          <w:sz w:val="24"/>
          <w:szCs w:val="24"/>
          <w:bdr w:val="nil"/>
          <w:lang w:eastAsia="fr-FR"/>
        </w:rPr>
        <w:t xml:space="preserve"> (2001) rappelle qu’une médiation permettra une </w:t>
      </w:r>
      <w:proofErr w:type="spellStart"/>
      <w:r w:rsidRPr="005851AC">
        <w:rPr>
          <w:rFonts w:ascii="Times New Roman" w:eastAsia="Arial Unicode MS" w:hAnsi="Times New Roman" w:cs="Times New Roman"/>
          <w:bCs/>
          <w:iCs/>
          <w:color w:val="000000"/>
          <w:sz w:val="24"/>
          <w:szCs w:val="24"/>
          <w:bdr w:val="nil"/>
          <w:lang w:eastAsia="fr-FR"/>
        </w:rPr>
        <w:t>dénativisation</w:t>
      </w:r>
      <w:proofErr w:type="spellEnd"/>
      <w:r w:rsidRPr="005851AC">
        <w:rPr>
          <w:rFonts w:ascii="Times New Roman" w:eastAsia="Arial Unicode MS" w:hAnsi="Times New Roman" w:cs="Times New Roman"/>
          <w:bCs/>
          <w:iCs/>
          <w:color w:val="000000"/>
          <w:sz w:val="24"/>
          <w:szCs w:val="24"/>
          <w:bdr w:val="nil"/>
          <w:lang w:eastAsia="fr-FR"/>
        </w:rPr>
        <w:t xml:space="preserve"> phonologique, rendue possible par une plus grande focalisation de l’attention lors de l’interprétation des messages. Cela engendra un besoin plus grand au niveau du traitement des données ascendantes (ici les sons) au détriment du traitement descendant (la prise en compte du contexte et de l’expérience (Randall, 2007 : 51). Même si, comme le rappelle Brown (2008), l’expérience décontenance et génère de l’anxiété, cette médiation est nécessaire pour aider l’apprenant à élargir « ses zones de confort », et aller vers des « zones de croissance » (Luckner et </w:t>
      </w:r>
      <w:proofErr w:type="spellStart"/>
      <w:r w:rsidRPr="005851AC">
        <w:rPr>
          <w:rFonts w:ascii="Times New Roman" w:eastAsia="Arial Unicode MS" w:hAnsi="Times New Roman" w:cs="Times New Roman"/>
          <w:bCs/>
          <w:iCs/>
          <w:color w:val="000000"/>
          <w:sz w:val="24"/>
          <w:szCs w:val="24"/>
          <w:bdr w:val="nil"/>
          <w:lang w:eastAsia="fr-FR"/>
        </w:rPr>
        <w:t>Nadel</w:t>
      </w:r>
      <w:proofErr w:type="spellEnd"/>
      <w:r w:rsidRPr="005851AC">
        <w:rPr>
          <w:rFonts w:ascii="Times New Roman" w:eastAsia="Arial Unicode MS" w:hAnsi="Times New Roman" w:cs="Times New Roman"/>
          <w:bCs/>
          <w:iCs/>
          <w:color w:val="000000"/>
          <w:sz w:val="24"/>
          <w:szCs w:val="24"/>
          <w:bdr w:val="nil"/>
          <w:lang w:eastAsia="fr-FR"/>
        </w:rPr>
        <w:t>, 1997).</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Cs/>
          <w:iCs/>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32"/>
          <w:szCs w:val="32"/>
          <w:bdr w:val="nil"/>
          <w:lang w:eastAsia="fr-FR"/>
        </w:rPr>
      </w:pPr>
      <w:r w:rsidRPr="005851AC">
        <w:rPr>
          <w:rFonts w:ascii="Times New Roman" w:eastAsia="Arial Unicode MS" w:hAnsi="Times New Roman" w:cs="Times New Roman"/>
          <w:color w:val="000000"/>
          <w:sz w:val="32"/>
          <w:szCs w:val="32"/>
          <w:bdr w:val="nil"/>
          <w:lang w:eastAsia="fr-FR"/>
        </w:rPr>
        <w:t xml:space="preserve">2. 3.3 Tâches d'apprentissage en ligne et négociation de sens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bCs/>
          <w:color w:val="000000"/>
          <w:sz w:val="24"/>
          <w:szCs w:val="24"/>
          <w:bdr w:val="nil"/>
          <w:lang w:eastAsia="fr-FR"/>
        </w:rPr>
        <w:t xml:space="preserve">La définition de la tâche proposée par Ellis (2003) servira de cadre aux différents plans d’action. Il rappelle qu’une tâche est une activité dont les étapes sont planifiées, qu’elle concerne essentiellement le sens plutôt que la forme de la langue, qu’elle nécessite l'utilisation de la langue telle qu'elle s'emploie dans la vie de tous les jours, qu’elle peut impliquer les 4 compétences mais débouche souvent sur l'oral. Elle engage des processus cognitifs et qu’elle a une issue, un résultat clair.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Selon le critère de l'activité interactionnelle, Pica et al. (1993) expliquent que la tâche – où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les</w:t>
      </w:r>
      <w:proofErr w:type="gramEnd"/>
      <w:r w:rsidRPr="005851AC">
        <w:rPr>
          <w:rFonts w:ascii="Times New Roman" w:eastAsia="Arial Unicode MS" w:hAnsi="Times New Roman" w:cs="Times New Roman"/>
          <w:color w:val="000000"/>
          <w:sz w:val="24"/>
          <w:szCs w:val="24"/>
          <w:bdr w:val="nil"/>
          <w:lang w:eastAsia="fr-FR"/>
        </w:rPr>
        <w:t xml:space="preserve"> apprenants possèdent chacun des informations différentes et où l'ensemble de ces informations est nécessaire pour sa réalisation – est susceptible de provoquer plus de négociations de sens. Quant au but communicatif, ils avancent qu'il y a plus de négociations lorsque les </w:t>
      </w:r>
      <w:proofErr w:type="spellStart"/>
      <w:r w:rsidRPr="005851AC">
        <w:rPr>
          <w:rFonts w:ascii="Times New Roman" w:eastAsia="Arial Unicode MS" w:hAnsi="Times New Roman" w:cs="Times New Roman"/>
          <w:color w:val="000000"/>
          <w:sz w:val="24"/>
          <w:szCs w:val="24"/>
          <w:bdr w:val="nil"/>
          <w:lang w:eastAsia="fr-FR"/>
        </w:rPr>
        <w:t>interactants</w:t>
      </w:r>
      <w:proofErr w:type="spellEnd"/>
      <w:r w:rsidRPr="005851AC">
        <w:rPr>
          <w:rFonts w:ascii="Times New Roman" w:eastAsia="Arial Unicode MS" w:hAnsi="Times New Roman" w:cs="Times New Roman"/>
          <w:color w:val="000000"/>
          <w:sz w:val="24"/>
          <w:szCs w:val="24"/>
          <w:bdr w:val="nil"/>
          <w:lang w:eastAsia="fr-FR"/>
        </w:rPr>
        <w:t xml:space="preserve"> partagent des buts convergents et non des buts divergents. En tenant compte de ces deux critères, Pica et al. (1993) postulent que les tâches du type échange d'information seraient les plus aptes à générer des négociations de sens, tandis que les tâches de type échange d'opinion seraient les moins propices. Dans cet article, nous retiendrons la tâche basée sur l’échange d’informations.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b/>
          <w:color w:val="000000"/>
          <w:sz w:val="36"/>
          <w:szCs w:val="36"/>
          <w:bdr w:val="nil"/>
          <w:lang w:eastAsia="fr-FR"/>
        </w:rPr>
        <w:t>3. Contexte et méthodologie.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Dans un contexte d'apprentissage de l'anglais dans le secondaire, le corps enseignant ne cesse de chercher des solutions pour exposer les apprenants à la langue cible régulièrement pour les familiariser avec sa musicalité et sa prosodie et les faire pratiquer avec des locuteurs experts.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Dans notre contexte du lycée général ‘</w:t>
      </w:r>
      <w:proofErr w:type="spellStart"/>
      <w:r w:rsidRPr="005851AC">
        <w:rPr>
          <w:rFonts w:ascii="Times New Roman" w:eastAsia="Arial Unicode MS" w:hAnsi="Times New Roman" w:cs="Times New Roman"/>
          <w:color w:val="000000"/>
          <w:sz w:val="24"/>
          <w:szCs w:val="24"/>
          <w:bdr w:val="nil"/>
          <w:lang w:eastAsia="fr-FR"/>
        </w:rPr>
        <w:t>Briacé</w:t>
      </w:r>
      <w:proofErr w:type="spellEnd"/>
      <w:r w:rsidRPr="005851AC">
        <w:rPr>
          <w:rFonts w:ascii="Times New Roman" w:eastAsia="Arial Unicode MS" w:hAnsi="Times New Roman" w:cs="Times New Roman"/>
          <w:color w:val="000000"/>
          <w:sz w:val="24"/>
          <w:szCs w:val="24"/>
          <w:bdr w:val="nil"/>
          <w:lang w:eastAsia="fr-FR"/>
        </w:rPr>
        <w:t xml:space="preserve">’, situé dans le vignoble nantais,  la mise en place d'un dispositif d'apprentissage audio-synchrone, multimodal </w:t>
      </w:r>
      <w:r w:rsidRPr="005851AC">
        <w:rPr>
          <w:rFonts w:ascii="Times New Roman" w:eastAsia="Arial Unicode MS" w:hAnsi="Times New Roman" w:cs="Times New Roman"/>
          <w:i/>
          <w:iCs/>
          <w:color w:val="000000"/>
          <w:sz w:val="24"/>
          <w:szCs w:val="24"/>
          <w:bdr w:val="nil"/>
          <w:lang w:eastAsia="fr-FR"/>
        </w:rPr>
        <w:t>Skype,</w:t>
      </w:r>
      <w:r w:rsidRPr="005851AC">
        <w:rPr>
          <w:rFonts w:ascii="Times New Roman" w:eastAsia="Arial Unicode MS" w:hAnsi="Times New Roman" w:cs="Times New Roman"/>
          <w:color w:val="000000"/>
          <w:sz w:val="24"/>
          <w:szCs w:val="24"/>
          <w:bdr w:val="nil"/>
          <w:lang w:eastAsia="fr-FR"/>
        </w:rPr>
        <w:t xml:space="preserve"> avec des locuteurs natifs irlandais a été retenue. Ce dispositif permet aux 15 élèves francophones de classe de 1ere scientifiques de converser avec 20 élèves anglophones, apprenantes de français du même âge, dans un lycée catholique non mixte, </w:t>
      </w:r>
      <w:proofErr w:type="spellStart"/>
      <w:r w:rsidRPr="005851AC">
        <w:rPr>
          <w:rFonts w:ascii="Times New Roman" w:eastAsia="Arial Unicode MS" w:hAnsi="Times New Roman" w:cs="Times New Roman"/>
          <w:b/>
          <w:bCs/>
          <w:i/>
          <w:iCs/>
          <w:color w:val="000000"/>
          <w:sz w:val="24"/>
          <w:szCs w:val="24"/>
          <w:bdr w:val="nil"/>
          <w:lang w:eastAsia="fr-FR"/>
        </w:rPr>
        <w:t>Secondary</w:t>
      </w:r>
      <w:proofErr w:type="spellEnd"/>
      <w:r w:rsidRPr="005851AC">
        <w:rPr>
          <w:rFonts w:ascii="Times New Roman" w:eastAsia="Arial Unicode MS" w:hAnsi="Times New Roman" w:cs="Times New Roman"/>
          <w:b/>
          <w:bCs/>
          <w:i/>
          <w:iCs/>
          <w:color w:val="000000"/>
          <w:sz w:val="24"/>
          <w:szCs w:val="24"/>
          <w:bdr w:val="nil"/>
          <w:lang w:eastAsia="fr-FR"/>
        </w:rPr>
        <w:t xml:space="preserve"> </w:t>
      </w:r>
      <w:proofErr w:type="spellStart"/>
      <w:r w:rsidRPr="005851AC">
        <w:rPr>
          <w:rFonts w:ascii="Times New Roman" w:eastAsia="Arial Unicode MS" w:hAnsi="Times New Roman" w:cs="Times New Roman"/>
          <w:b/>
          <w:bCs/>
          <w:i/>
          <w:iCs/>
          <w:color w:val="000000"/>
          <w:sz w:val="24"/>
          <w:szCs w:val="24"/>
          <w:bdr w:val="nil"/>
          <w:lang w:eastAsia="fr-FR"/>
        </w:rPr>
        <w:t>School</w:t>
      </w:r>
      <w:proofErr w:type="spellEnd"/>
      <w:r w:rsidRPr="005851AC">
        <w:rPr>
          <w:rFonts w:ascii="Times New Roman" w:eastAsia="Arial Unicode MS" w:hAnsi="Times New Roman" w:cs="Times New Roman"/>
          <w:b/>
          <w:bCs/>
          <w:i/>
          <w:color w:val="000000"/>
          <w:sz w:val="24"/>
          <w:szCs w:val="24"/>
          <w:bdr w:val="nil"/>
          <w:lang w:eastAsia="fr-FR"/>
        </w:rPr>
        <w:t xml:space="preserve"> </w:t>
      </w:r>
      <w:proofErr w:type="spellStart"/>
      <w:r w:rsidRPr="005851AC">
        <w:rPr>
          <w:rFonts w:ascii="Times New Roman" w:eastAsia="Arial Unicode MS" w:hAnsi="Times New Roman" w:cs="Times New Roman"/>
          <w:b/>
          <w:bCs/>
          <w:i/>
          <w:color w:val="000000"/>
          <w:sz w:val="24"/>
          <w:szCs w:val="24"/>
          <w:bdr w:val="nil"/>
          <w:lang w:eastAsia="fr-FR"/>
        </w:rPr>
        <w:t>Scoil</w:t>
      </w:r>
      <w:proofErr w:type="spellEnd"/>
      <w:r w:rsidRPr="005851AC">
        <w:rPr>
          <w:rFonts w:ascii="Times New Roman" w:eastAsia="Arial Unicode MS" w:hAnsi="Times New Roman" w:cs="Times New Roman"/>
          <w:b/>
          <w:bCs/>
          <w:i/>
          <w:color w:val="000000"/>
          <w:sz w:val="24"/>
          <w:szCs w:val="24"/>
          <w:bdr w:val="nil"/>
          <w:lang w:eastAsia="fr-FR"/>
        </w:rPr>
        <w:t xml:space="preserve"> </w:t>
      </w:r>
      <w:proofErr w:type="spellStart"/>
      <w:r w:rsidRPr="005851AC">
        <w:rPr>
          <w:rFonts w:ascii="Times New Roman" w:eastAsia="Arial Unicode MS" w:hAnsi="Times New Roman" w:cs="Times New Roman"/>
          <w:b/>
          <w:bCs/>
          <w:i/>
          <w:color w:val="000000"/>
          <w:sz w:val="24"/>
          <w:szCs w:val="24"/>
          <w:bdr w:val="nil"/>
          <w:lang w:eastAsia="fr-FR"/>
        </w:rPr>
        <w:t>Chriost</w:t>
      </w:r>
      <w:proofErr w:type="spellEnd"/>
      <w:r w:rsidRPr="005851AC">
        <w:rPr>
          <w:rFonts w:ascii="Times New Roman" w:eastAsia="Arial Unicode MS" w:hAnsi="Times New Roman" w:cs="Times New Roman"/>
          <w:b/>
          <w:bCs/>
          <w:i/>
          <w:color w:val="000000"/>
          <w:sz w:val="24"/>
          <w:szCs w:val="24"/>
          <w:bdr w:val="nil"/>
          <w:lang w:eastAsia="fr-FR"/>
        </w:rPr>
        <w:t xml:space="preserve"> Ri- </w:t>
      </w:r>
      <w:proofErr w:type="spellStart"/>
      <w:r w:rsidRPr="005851AC">
        <w:rPr>
          <w:rFonts w:ascii="Times New Roman" w:eastAsia="Arial Unicode MS" w:hAnsi="Times New Roman" w:cs="Times New Roman"/>
          <w:b/>
          <w:bCs/>
          <w:i/>
          <w:color w:val="000000"/>
          <w:sz w:val="24"/>
          <w:szCs w:val="24"/>
          <w:bdr w:val="nil"/>
          <w:lang w:eastAsia="fr-FR"/>
        </w:rPr>
        <w:t>County</w:t>
      </w:r>
      <w:proofErr w:type="spellEnd"/>
      <w:r w:rsidRPr="005851AC">
        <w:rPr>
          <w:rFonts w:ascii="Times New Roman" w:eastAsia="Arial Unicode MS" w:hAnsi="Times New Roman" w:cs="Times New Roman"/>
          <w:b/>
          <w:bCs/>
          <w:i/>
          <w:color w:val="000000"/>
          <w:sz w:val="24"/>
          <w:szCs w:val="24"/>
          <w:bdr w:val="nil"/>
          <w:lang w:eastAsia="fr-FR"/>
        </w:rPr>
        <w:t xml:space="preserve"> Laois.</w:t>
      </w:r>
      <w:r w:rsidRPr="005851AC">
        <w:rPr>
          <w:rFonts w:ascii="Times New Roman" w:eastAsia="Arial Unicode MS" w:hAnsi="Times New Roman" w:cs="Times New Roman"/>
          <w:color w:val="000000"/>
          <w:sz w:val="24"/>
          <w:szCs w:val="24"/>
          <w:bdr w:val="nil"/>
          <w:lang w:eastAsia="fr-FR"/>
        </w:rPr>
        <w:t xml:space="preserve"> Les conversations bi- mensuelles, institutionnalisées de part et d'autre, d'une durée de 55 minutes, permettent à chaque locuteur français de pratiquer l'anglais avec son partenaire irlandais devenu 'expert´ pour l'exercice et au locuteur irlandais de pratiquer le français avec son partenaire français devenu à son tour 'expert´. Même si </w:t>
      </w:r>
      <w:r w:rsidRPr="005851AC">
        <w:rPr>
          <w:rFonts w:ascii="Times New Roman" w:eastAsia="Arial Unicode MS" w:hAnsi="Times New Roman" w:cs="Times New Roman"/>
          <w:i/>
          <w:iCs/>
          <w:color w:val="000000"/>
          <w:sz w:val="24"/>
          <w:szCs w:val="24"/>
          <w:bdr w:val="nil"/>
          <w:lang w:eastAsia="fr-FR"/>
        </w:rPr>
        <w:t>Skype</w:t>
      </w:r>
      <w:r w:rsidRPr="005851AC">
        <w:rPr>
          <w:rFonts w:ascii="Times New Roman" w:eastAsia="Arial Unicode MS" w:hAnsi="Times New Roman" w:cs="Times New Roman"/>
          <w:color w:val="000000"/>
          <w:sz w:val="24"/>
          <w:szCs w:val="24"/>
          <w:bdr w:val="nil"/>
          <w:lang w:eastAsia="fr-FR"/>
        </w:rPr>
        <w:t xml:space="preserve"> permet une communication multicanale (visioconférence et audio) et pluri sémiotique (oral et écrit), cette étude ne s'intéressera pas à l'image car les apprenants ne disposent pas de caméras.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spacing w:line="360" w:lineRule="auto"/>
        <w:rPr>
          <w:rFonts w:ascii="Times New Roman" w:eastAsia="Calibri" w:hAnsi="Times New Roman" w:cs="Times New Roman"/>
          <w:sz w:val="24"/>
          <w:szCs w:val="24"/>
        </w:rPr>
      </w:pPr>
      <w:r w:rsidRPr="005851AC">
        <w:rPr>
          <w:rFonts w:ascii="Times New Roman" w:eastAsia="Calibri" w:hAnsi="Times New Roman" w:cs="Times New Roman"/>
          <w:sz w:val="24"/>
          <w:szCs w:val="24"/>
        </w:rPr>
        <w:t xml:space="preserve">Nous avons composé les binômes locuteurs  français  / locuteurs irlandais en fonction de leurs niveaux dans la langue cible (l’anglais pour les Français et le français pour les Irlandais) afin que s’opère un véritable échafaudage mutuel entre eux et que chacun puisse développer sa zone proximale de développement en L2. Nous avons trouvé un compromis pour que chaque participant puisse pratiquer sa L2 au-moins  25 /30 minutes à chaque séance. </w:t>
      </w:r>
    </w:p>
    <w:p w:rsidR="005851AC" w:rsidRPr="005851AC" w:rsidRDefault="005851AC" w:rsidP="005851AC">
      <w:pPr>
        <w:spacing w:line="360" w:lineRule="auto"/>
        <w:rPr>
          <w:rFonts w:ascii="Times New Roman" w:eastAsia="Times New Roman" w:hAnsi="Times New Roman" w:cs="Times New Roman"/>
          <w:kern w:val="24"/>
          <w:sz w:val="24"/>
          <w:szCs w:val="24"/>
          <w:lang w:eastAsia="fr-FR"/>
        </w:rPr>
      </w:pPr>
      <w:r w:rsidRPr="005851AC">
        <w:rPr>
          <w:rFonts w:ascii="Times New Roman" w:eastAsia="Calibri" w:hAnsi="Times New Roman" w:cs="Times New Roman"/>
          <w:bCs/>
          <w:sz w:val="24"/>
          <w:szCs w:val="24"/>
        </w:rPr>
        <w:t xml:space="preserve">Les interactions </w:t>
      </w:r>
      <w:proofErr w:type="spellStart"/>
      <w:r w:rsidRPr="005851AC">
        <w:rPr>
          <w:rFonts w:ascii="Times New Roman" w:eastAsia="Calibri" w:hAnsi="Times New Roman" w:cs="Times New Roman"/>
          <w:bCs/>
          <w:sz w:val="24"/>
          <w:szCs w:val="24"/>
        </w:rPr>
        <w:t>exolingues</w:t>
      </w:r>
      <w:proofErr w:type="spellEnd"/>
      <w:r w:rsidRPr="005851AC">
        <w:rPr>
          <w:rFonts w:ascii="Times New Roman" w:eastAsia="Calibri" w:hAnsi="Times New Roman" w:cs="Times New Roman"/>
          <w:bCs/>
          <w:sz w:val="24"/>
          <w:szCs w:val="24"/>
        </w:rPr>
        <w:t xml:space="preserve"> reposent sur des tâches sociales à réaliser qui sont de véritables scénarios impliquant plusieurs compétences en même temps. P</w:t>
      </w:r>
      <w:r w:rsidRPr="005851AC">
        <w:rPr>
          <w:rFonts w:ascii="Times New Roman" w:eastAsia="Times New Roman" w:hAnsi="Times New Roman" w:cs="Times New Roman"/>
          <w:sz w:val="24"/>
          <w:szCs w:val="24"/>
          <w:lang w:eastAsia="fr-FR"/>
        </w:rPr>
        <w:t xml:space="preserve">lusieurs tâches de type échange d’information en lien avec le programme du baccalauréat général ont servi de toile de fond aux interactions </w:t>
      </w:r>
      <w:proofErr w:type="spellStart"/>
      <w:r w:rsidRPr="005851AC">
        <w:rPr>
          <w:rFonts w:ascii="Times New Roman" w:eastAsia="Times New Roman" w:hAnsi="Times New Roman" w:cs="Times New Roman"/>
          <w:sz w:val="24"/>
          <w:szCs w:val="24"/>
          <w:lang w:eastAsia="fr-FR"/>
        </w:rPr>
        <w:t>exolingues</w:t>
      </w:r>
      <w:proofErr w:type="spellEnd"/>
      <w:r w:rsidRPr="005851AC">
        <w:rPr>
          <w:rFonts w:ascii="Times New Roman" w:eastAsia="Times New Roman" w:hAnsi="Times New Roman" w:cs="Times New Roman"/>
          <w:sz w:val="24"/>
          <w:szCs w:val="24"/>
          <w:lang w:eastAsia="fr-FR"/>
        </w:rPr>
        <w:t xml:space="preserve"> durant lesquelles les apprenants se sont focalisés à la fois sur le contenu conversationnel et à la fois sur le code linguistique pour comprendre l’autre et se faire comprendre. Le contrat didactique entre les locuteurs français et irlandais leur a permis </w:t>
      </w:r>
      <w:r w:rsidRPr="005851AC">
        <w:rPr>
          <w:rFonts w:ascii="Times New Roman" w:eastAsia="Times New Roman" w:hAnsi="Times New Roman" w:cs="Times New Roman"/>
          <w:b/>
          <w:bCs/>
          <w:iCs/>
          <w:kern w:val="24"/>
          <w:sz w:val="24"/>
          <w:szCs w:val="24"/>
          <w:lang w:eastAsia="fr-FR"/>
        </w:rPr>
        <w:t xml:space="preserve">d’attribuer un projet d’apprentissage à leur interaction </w:t>
      </w:r>
      <w:r w:rsidRPr="005851AC">
        <w:rPr>
          <w:rFonts w:ascii="Times New Roman" w:eastAsia="Times New Roman" w:hAnsi="Times New Roman" w:cs="Times New Roman"/>
          <w:iCs/>
          <w:kern w:val="24"/>
          <w:sz w:val="24"/>
          <w:szCs w:val="24"/>
          <w:lang w:eastAsia="fr-FR"/>
        </w:rPr>
        <w:t xml:space="preserve"> et g</w:t>
      </w:r>
      <w:r w:rsidRPr="005851AC">
        <w:rPr>
          <w:rFonts w:ascii="Times New Roman" w:eastAsia="Times New Roman" w:hAnsi="Times New Roman" w:cs="Times New Roman"/>
          <w:kern w:val="24"/>
          <w:sz w:val="24"/>
          <w:szCs w:val="24"/>
          <w:lang w:eastAsia="fr-FR"/>
        </w:rPr>
        <w:t>râce à ce contrat, les apprenants ont pu exposer leur incompétence, hésiter, poser des questions, reformuler, demander de l’aide, et négocier avec leur partenaire en cas d’incompréhension.</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Toutes ces interactions </w:t>
      </w:r>
      <w:proofErr w:type="spellStart"/>
      <w:r w:rsidRPr="005851AC">
        <w:rPr>
          <w:rFonts w:ascii="Times New Roman" w:eastAsia="Times New Roman" w:hAnsi="Times New Roman" w:cs="Times New Roman"/>
          <w:sz w:val="24"/>
          <w:szCs w:val="24"/>
          <w:lang w:eastAsia="fr-FR"/>
        </w:rPr>
        <w:t>exolingues</w:t>
      </w:r>
      <w:proofErr w:type="spellEnd"/>
      <w:r w:rsidRPr="005851AC">
        <w:rPr>
          <w:rFonts w:ascii="Times New Roman" w:eastAsia="Times New Roman" w:hAnsi="Times New Roman" w:cs="Times New Roman"/>
          <w:sz w:val="24"/>
          <w:szCs w:val="24"/>
          <w:lang w:eastAsia="fr-FR"/>
        </w:rPr>
        <w:t xml:space="preserve"> génèrent des négociations de sens qui apparaissent chaque fois que la nature discursive est interrompue pour cause d’incompréhension. Ces négociations de sens ont un impact  sur le développement de l’interlangue des apprenants et à long terme sur l’acquisition langagière.</w:t>
      </w:r>
    </w:p>
    <w:p w:rsidR="005851AC" w:rsidRPr="005851AC" w:rsidRDefault="005851AC" w:rsidP="005851AC">
      <w:pPr>
        <w:spacing w:after="0" w:line="360" w:lineRule="auto"/>
        <w:rPr>
          <w:rFonts w:ascii="Times New Roman" w:eastAsia="Times New Roman" w:hAnsi="Times New Roman" w:cs="Times New Roman"/>
          <w:i/>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Cette étude se propose d’analyser  la transcription de conversations </w:t>
      </w:r>
      <w:proofErr w:type="spellStart"/>
      <w:r w:rsidRPr="005851AC">
        <w:rPr>
          <w:rFonts w:ascii="Times New Roman" w:eastAsia="Times New Roman" w:hAnsi="Times New Roman" w:cs="Times New Roman"/>
          <w:sz w:val="24"/>
          <w:szCs w:val="24"/>
          <w:lang w:eastAsia="fr-FR"/>
        </w:rPr>
        <w:t>exolingues</w:t>
      </w:r>
      <w:proofErr w:type="spellEnd"/>
      <w:r w:rsidRPr="005851AC">
        <w:rPr>
          <w:rFonts w:ascii="Times New Roman" w:eastAsia="Times New Roman" w:hAnsi="Times New Roman" w:cs="Times New Roman"/>
          <w:sz w:val="24"/>
          <w:szCs w:val="24"/>
          <w:lang w:eastAsia="fr-FR"/>
        </w:rPr>
        <w:t xml:space="preserve"> de huit apprenants ayant réalisé le 25 mars 2014 une tâche de type échange d’information allant vers une prise de décision avec leur partenaire irlandais. Chaque binôme</w:t>
      </w:r>
      <w:r w:rsidRPr="005851AC">
        <w:rPr>
          <w:rFonts w:ascii="Times New Roman" w:eastAsia="Arial Unicode MS" w:hAnsi="Times New Roman" w:cs="Times New Roman"/>
          <w:color w:val="000000"/>
          <w:sz w:val="24"/>
          <w:szCs w:val="24"/>
          <w:bdr w:val="nil"/>
          <w:lang w:eastAsia="fr-FR"/>
        </w:rPr>
        <w:t xml:space="preserve"> devait choisir une entreprise mondiale, dire en quoi elle était mondiale et expliquer les stratégies utilisées par l’entreprise pour maintenir un succès sur la scène internationale.</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Selon le modèle </w:t>
      </w:r>
      <w:proofErr w:type="spellStart"/>
      <w:r w:rsidRPr="005851AC">
        <w:rPr>
          <w:rFonts w:ascii="Times New Roman" w:eastAsia="Times New Roman" w:hAnsi="Times New Roman" w:cs="Times New Roman"/>
          <w:sz w:val="24"/>
          <w:szCs w:val="24"/>
          <w:lang w:eastAsia="fr-FR"/>
        </w:rPr>
        <w:t>Varonis</w:t>
      </w:r>
      <w:proofErr w:type="spellEnd"/>
      <w:r w:rsidRPr="005851AC">
        <w:rPr>
          <w:rFonts w:ascii="Times New Roman" w:eastAsia="Times New Roman" w:hAnsi="Times New Roman" w:cs="Times New Roman"/>
          <w:sz w:val="24"/>
          <w:szCs w:val="24"/>
          <w:lang w:eastAsia="fr-FR"/>
        </w:rPr>
        <w:t xml:space="preserve"> et </w:t>
      </w:r>
      <w:proofErr w:type="spellStart"/>
      <w:r w:rsidRPr="005851AC">
        <w:rPr>
          <w:rFonts w:ascii="Times New Roman" w:eastAsia="Times New Roman" w:hAnsi="Times New Roman" w:cs="Times New Roman"/>
          <w:sz w:val="24"/>
          <w:szCs w:val="24"/>
          <w:lang w:eastAsia="fr-FR"/>
        </w:rPr>
        <w:t>Gass</w:t>
      </w:r>
      <w:proofErr w:type="spellEnd"/>
      <w:r w:rsidRPr="005851AC">
        <w:rPr>
          <w:rFonts w:ascii="Times New Roman" w:eastAsia="Times New Roman" w:hAnsi="Times New Roman" w:cs="Times New Roman"/>
          <w:sz w:val="24"/>
          <w:szCs w:val="24"/>
          <w:lang w:eastAsia="fr-FR"/>
        </w:rPr>
        <w:t xml:space="preserve">, réactualisé par Smith en 2003 pour les interactions </w:t>
      </w:r>
      <w:proofErr w:type="spellStart"/>
      <w:r w:rsidRPr="005851AC">
        <w:rPr>
          <w:rFonts w:ascii="Times New Roman" w:eastAsia="Times New Roman" w:hAnsi="Times New Roman" w:cs="Times New Roman"/>
          <w:sz w:val="24"/>
          <w:szCs w:val="24"/>
          <w:lang w:eastAsia="fr-FR"/>
        </w:rPr>
        <w:t>exolingues</w:t>
      </w:r>
      <w:proofErr w:type="spellEnd"/>
      <w:r w:rsidRPr="005851AC">
        <w:rPr>
          <w:rFonts w:ascii="Times New Roman" w:eastAsia="Times New Roman" w:hAnsi="Times New Roman" w:cs="Times New Roman"/>
          <w:sz w:val="24"/>
          <w:szCs w:val="24"/>
          <w:lang w:eastAsia="fr-FR"/>
        </w:rPr>
        <w:t xml:space="preserve"> en ligne, nous avons analysé les différentes négociations de sens entre les locuteurs français et irlandais pendant la tâche et la hors tâche générées lors de la conversation anglaise. Nous avons souligné les différents types de déclencheurs, qu’ils soient morphosyntaxiques, lexicaux, phonologiques ou discursifs, et avons mentionné la provenance du déclencheur (qu’il vienne du Français ou de l’Irlandais). Ensuite, pour chaque déclencheur,  nous avons souligné les différents signaux avec les différentes réponses utilisés de part et d’autre ainsi que les différentes réactions avec ou sans expansion au sens de Smith.</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Nous avons donc comptabilisé le nombre de tours de paroles et le temps de parole de chacun et le temps consacré à la négociation de sens pendant la tâche et pendant la hors tâche afin de voir s’ils négocient plus ou moins pendant la tâche imposée par l’institution ou pendant la discussion informelle.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b/>
          <w:sz w:val="36"/>
          <w:szCs w:val="36"/>
          <w:lang w:eastAsia="fr-FR"/>
        </w:rPr>
      </w:pPr>
      <w:r w:rsidRPr="005851AC">
        <w:rPr>
          <w:rFonts w:ascii="Times New Roman" w:eastAsia="Times New Roman" w:hAnsi="Times New Roman" w:cs="Times New Roman"/>
          <w:b/>
          <w:sz w:val="36"/>
          <w:szCs w:val="36"/>
          <w:lang w:eastAsia="fr-FR"/>
        </w:rPr>
        <w:t>4. Résultats et discussions.</w:t>
      </w:r>
    </w:p>
    <w:p w:rsidR="005851AC" w:rsidRPr="005851AC" w:rsidRDefault="005851AC" w:rsidP="005851AC">
      <w:pPr>
        <w:spacing w:after="0" w:line="360" w:lineRule="auto"/>
        <w:rPr>
          <w:rFonts w:ascii="Times New Roman" w:eastAsia="Times New Roman" w:hAnsi="Times New Roman" w:cs="Times New Roman"/>
          <w:sz w:val="32"/>
          <w:szCs w:val="32"/>
          <w:lang w:eastAsia="fr-FR"/>
        </w:rPr>
      </w:pPr>
      <w:r w:rsidRPr="005851AC">
        <w:rPr>
          <w:rFonts w:ascii="Times New Roman" w:eastAsia="Times New Roman" w:hAnsi="Times New Roman" w:cs="Times New Roman"/>
          <w:sz w:val="32"/>
          <w:szCs w:val="32"/>
          <w:lang w:eastAsia="fr-FR"/>
        </w:rPr>
        <w:t xml:space="preserve">4.1 Conversations </w:t>
      </w:r>
      <w:proofErr w:type="spellStart"/>
      <w:r w:rsidRPr="005851AC">
        <w:rPr>
          <w:rFonts w:ascii="Times New Roman" w:eastAsia="Times New Roman" w:hAnsi="Times New Roman" w:cs="Times New Roman"/>
          <w:sz w:val="32"/>
          <w:szCs w:val="32"/>
          <w:lang w:eastAsia="fr-FR"/>
        </w:rPr>
        <w:t>exolingues</w:t>
      </w:r>
      <w:proofErr w:type="spellEnd"/>
      <w:r w:rsidRPr="005851AC">
        <w:rPr>
          <w:rFonts w:ascii="Times New Roman" w:eastAsia="Times New Roman" w:hAnsi="Times New Roman" w:cs="Times New Roman"/>
          <w:sz w:val="32"/>
          <w:szCs w:val="32"/>
          <w:lang w:eastAsia="fr-FR"/>
        </w:rPr>
        <w:t xml:space="preserve"> des Français pendant la tâche et hors tâche.</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Le tableau 1 ci-dessous fait la synthèse des temps de conversation  pour chaque apprenant. Dans un premier temps, il met en exergue la durée de l’échange consacré à la tâche et à la hors tâche, et dans un deuxième temps,  le temps passé à négocier pendant la tâche et pendant la hors tâche.</w:t>
      </w:r>
    </w:p>
    <w:p w:rsidR="005851AC" w:rsidRPr="005851AC" w:rsidRDefault="005851AC" w:rsidP="005851AC">
      <w:pPr>
        <w:spacing w:after="0" w:line="360" w:lineRule="auto"/>
        <w:rPr>
          <w:rFonts w:ascii="Times New Roman" w:eastAsia="Times New Roman" w:hAnsi="Times New Roman" w:cs="Times New Roman"/>
          <w:sz w:val="32"/>
          <w:szCs w:val="32"/>
          <w:lang w:eastAsia="fr-FR"/>
        </w:rPr>
      </w:pPr>
      <w:r w:rsidRPr="005851AC">
        <w:rPr>
          <w:rFonts w:ascii="Times New Roman" w:eastAsia="Times New Roman" w:hAnsi="Times New Roman" w:cs="Times New Roman"/>
          <w:sz w:val="32"/>
          <w:szCs w:val="32"/>
          <w:lang w:eastAsia="fr-FR"/>
        </w:rPr>
        <w:t xml:space="preserve">4.1.1 Durée de la conversation </w:t>
      </w:r>
    </w:p>
    <w:p w:rsidR="005851AC" w:rsidRPr="005851AC" w:rsidRDefault="005851AC" w:rsidP="005851AC">
      <w:pPr>
        <w:spacing w:after="0" w:line="360" w:lineRule="auto"/>
        <w:rPr>
          <w:rFonts w:ascii="Times New Roman" w:eastAsia="Times New Roman" w:hAnsi="Times New Roman" w:cs="Times New Roman"/>
          <w:sz w:val="20"/>
          <w:szCs w:val="20"/>
          <w:u w:val="single"/>
          <w:lang w:eastAsia="fr-FR"/>
        </w:rPr>
      </w:pPr>
      <w:r w:rsidRPr="005851AC">
        <w:rPr>
          <w:rFonts w:ascii="Times New Roman" w:eastAsia="Times New Roman" w:hAnsi="Times New Roman" w:cs="Times New Roman"/>
          <w:sz w:val="20"/>
          <w:szCs w:val="20"/>
          <w:u w:val="single"/>
          <w:lang w:eastAsia="fr-FR"/>
        </w:rPr>
        <w:t xml:space="preserve">Tableau 1 Conversations </w:t>
      </w:r>
      <w:proofErr w:type="spellStart"/>
      <w:r w:rsidRPr="005851AC">
        <w:rPr>
          <w:rFonts w:ascii="Times New Roman" w:eastAsia="Times New Roman" w:hAnsi="Times New Roman" w:cs="Times New Roman"/>
          <w:sz w:val="20"/>
          <w:szCs w:val="20"/>
          <w:u w:val="single"/>
          <w:lang w:eastAsia="fr-FR"/>
        </w:rPr>
        <w:t>exolingues</w:t>
      </w:r>
      <w:proofErr w:type="spellEnd"/>
    </w:p>
    <w:tbl>
      <w:tblPr>
        <w:tblStyle w:val="Grilledutableau"/>
        <w:tblW w:w="0" w:type="auto"/>
        <w:tblLook w:val="04A0" w:firstRow="1" w:lastRow="0" w:firstColumn="1" w:lastColumn="0" w:noHBand="0" w:noVBand="1"/>
      </w:tblPr>
      <w:tblGrid>
        <w:gridCol w:w="1484"/>
        <w:gridCol w:w="712"/>
        <w:gridCol w:w="750"/>
        <w:gridCol w:w="1897"/>
        <w:gridCol w:w="756"/>
        <w:gridCol w:w="2308"/>
        <w:gridCol w:w="1580"/>
      </w:tblGrid>
      <w:tr w:rsidR="005851AC" w:rsidRPr="005851AC" w:rsidTr="005851AC">
        <w:trPr>
          <w:trHeight w:val="465"/>
        </w:trPr>
        <w:tc>
          <w:tcPr>
            <w:tcW w:w="1484" w:type="dxa"/>
            <w:noWrap/>
            <w:hideMark/>
          </w:tcPr>
          <w:p w:rsidR="005851AC" w:rsidRPr="005851AC" w:rsidRDefault="005851AC" w:rsidP="005851AC">
            <w:pPr>
              <w:spacing w:line="360" w:lineRule="auto"/>
              <w:rPr>
                <w:rFonts w:eastAsia="Times New Roman"/>
                <w:sz w:val="24"/>
                <w:szCs w:val="24"/>
              </w:rPr>
            </w:pPr>
          </w:p>
        </w:tc>
        <w:tc>
          <w:tcPr>
            <w:tcW w:w="6284" w:type="dxa"/>
            <w:gridSpan w:val="5"/>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CONVERSATION EXOLINGUE</w:t>
            </w:r>
          </w:p>
        </w:tc>
        <w:tc>
          <w:tcPr>
            <w:tcW w:w="1580" w:type="dxa"/>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 </w:t>
            </w:r>
          </w:p>
        </w:tc>
      </w:tr>
      <w:tr w:rsidR="005851AC" w:rsidRPr="005851AC" w:rsidTr="005851AC">
        <w:trPr>
          <w:trHeight w:val="1680"/>
        </w:trPr>
        <w:tc>
          <w:tcPr>
            <w:tcW w:w="1484" w:type="dxa"/>
            <w:noWrap/>
            <w:textDirection w:val="btLr"/>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Nom Prénom</w:t>
            </w:r>
          </w:p>
        </w:tc>
        <w:tc>
          <w:tcPr>
            <w:tcW w:w="712" w:type="dxa"/>
            <w:noWrap/>
            <w:textDirection w:val="btLr"/>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DUREE en MN</w:t>
            </w:r>
          </w:p>
        </w:tc>
        <w:tc>
          <w:tcPr>
            <w:tcW w:w="750" w:type="dxa"/>
            <w:noWrap/>
            <w:textDirection w:val="btLr"/>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Tours de parole</w:t>
            </w:r>
          </w:p>
        </w:tc>
        <w:tc>
          <w:tcPr>
            <w:tcW w:w="1897" w:type="dxa"/>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dont  NEGOCIATION</w:t>
            </w:r>
          </w:p>
        </w:tc>
        <w:tc>
          <w:tcPr>
            <w:tcW w:w="617" w:type="dxa"/>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 Dont</w:t>
            </w:r>
          </w:p>
          <w:p w:rsidR="005851AC" w:rsidRPr="005851AC" w:rsidRDefault="005851AC" w:rsidP="005851AC">
            <w:pPr>
              <w:spacing w:line="360" w:lineRule="auto"/>
              <w:rPr>
                <w:rFonts w:eastAsia="Times New Roman"/>
                <w:sz w:val="24"/>
                <w:szCs w:val="24"/>
              </w:rPr>
            </w:pPr>
            <w:r w:rsidRPr="005851AC">
              <w:rPr>
                <w:rFonts w:eastAsia="Times New Roman"/>
                <w:sz w:val="24"/>
                <w:szCs w:val="24"/>
              </w:rPr>
              <w:t>TP</w:t>
            </w:r>
          </w:p>
        </w:tc>
        <w:tc>
          <w:tcPr>
            <w:tcW w:w="230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rPr>
              <w:t xml:space="preserve">Durée Négo/Durée </w:t>
            </w:r>
            <w:proofErr w:type="spellStart"/>
            <w:r w:rsidRPr="005851AC">
              <w:rPr>
                <w:rFonts w:eastAsia="Times New Roman"/>
                <w:sz w:val="24"/>
                <w:szCs w:val="24"/>
                <w:lang w:val="en-US"/>
              </w:rPr>
              <w:t>totale</w:t>
            </w:r>
            <w:proofErr w:type="spellEnd"/>
          </w:p>
        </w:tc>
        <w:tc>
          <w:tcPr>
            <w:tcW w:w="15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TP </w:t>
            </w:r>
            <w:proofErr w:type="spellStart"/>
            <w:r w:rsidRPr="005851AC">
              <w:rPr>
                <w:rFonts w:eastAsia="Times New Roman"/>
                <w:sz w:val="24"/>
                <w:szCs w:val="24"/>
                <w:lang w:val="en-US"/>
              </w:rPr>
              <w:t>Négo</w:t>
            </w:r>
            <w:proofErr w:type="spellEnd"/>
            <w:r w:rsidRPr="005851AC">
              <w:rPr>
                <w:rFonts w:eastAsia="Times New Roman"/>
                <w:sz w:val="24"/>
                <w:szCs w:val="24"/>
                <w:lang w:val="en-US"/>
              </w:rPr>
              <w:t>/TP Total</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Adrien</w:t>
            </w:r>
          </w:p>
        </w:tc>
        <w:tc>
          <w:tcPr>
            <w:tcW w:w="71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10 </w:t>
            </w:r>
          </w:p>
        </w:tc>
        <w:tc>
          <w:tcPr>
            <w:tcW w:w="75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101</w:t>
            </w:r>
          </w:p>
        </w:tc>
        <w:tc>
          <w:tcPr>
            <w:tcW w:w="189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4 </w:t>
            </w:r>
            <w:proofErr w:type="spellStart"/>
            <w:r w:rsidRPr="005851AC">
              <w:rPr>
                <w:rFonts w:eastAsia="Times New Roman"/>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41</w:t>
            </w:r>
          </w:p>
        </w:tc>
        <w:tc>
          <w:tcPr>
            <w:tcW w:w="230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40%</w:t>
            </w:r>
          </w:p>
        </w:tc>
        <w:tc>
          <w:tcPr>
            <w:tcW w:w="15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41%</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Carole</w:t>
            </w:r>
          </w:p>
        </w:tc>
        <w:tc>
          <w:tcPr>
            <w:tcW w:w="71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10 </w:t>
            </w:r>
          </w:p>
        </w:tc>
        <w:tc>
          <w:tcPr>
            <w:tcW w:w="75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125</w:t>
            </w:r>
          </w:p>
        </w:tc>
        <w:tc>
          <w:tcPr>
            <w:tcW w:w="189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2 </w:t>
            </w:r>
            <w:proofErr w:type="spellStart"/>
            <w:r w:rsidRPr="005851AC">
              <w:rPr>
                <w:rFonts w:eastAsia="Times New Roman"/>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27</w:t>
            </w:r>
          </w:p>
        </w:tc>
        <w:tc>
          <w:tcPr>
            <w:tcW w:w="230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20%</w:t>
            </w:r>
          </w:p>
        </w:tc>
        <w:tc>
          <w:tcPr>
            <w:tcW w:w="15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22%</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sz w:val="24"/>
                <w:szCs w:val="24"/>
                <w:lang w:val="en-US"/>
              </w:rPr>
            </w:pPr>
            <w:proofErr w:type="spellStart"/>
            <w:r w:rsidRPr="005851AC">
              <w:rPr>
                <w:rFonts w:eastAsia="Times New Roman"/>
                <w:sz w:val="24"/>
                <w:szCs w:val="24"/>
                <w:lang w:val="en-US"/>
              </w:rPr>
              <w:t>Agathe</w:t>
            </w:r>
            <w:proofErr w:type="spellEnd"/>
          </w:p>
        </w:tc>
        <w:tc>
          <w:tcPr>
            <w:tcW w:w="71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21 </w:t>
            </w:r>
          </w:p>
        </w:tc>
        <w:tc>
          <w:tcPr>
            <w:tcW w:w="75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164</w:t>
            </w:r>
          </w:p>
        </w:tc>
        <w:tc>
          <w:tcPr>
            <w:tcW w:w="189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7 </w:t>
            </w:r>
            <w:proofErr w:type="spellStart"/>
            <w:r w:rsidRPr="005851AC">
              <w:rPr>
                <w:rFonts w:eastAsia="Times New Roman"/>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71</w:t>
            </w:r>
          </w:p>
        </w:tc>
        <w:tc>
          <w:tcPr>
            <w:tcW w:w="230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33%</w:t>
            </w:r>
          </w:p>
        </w:tc>
        <w:tc>
          <w:tcPr>
            <w:tcW w:w="15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43%</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Lucie</w:t>
            </w:r>
          </w:p>
        </w:tc>
        <w:tc>
          <w:tcPr>
            <w:tcW w:w="71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23 </w:t>
            </w:r>
          </w:p>
        </w:tc>
        <w:tc>
          <w:tcPr>
            <w:tcW w:w="75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187</w:t>
            </w:r>
          </w:p>
        </w:tc>
        <w:tc>
          <w:tcPr>
            <w:tcW w:w="189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7 </w:t>
            </w:r>
            <w:proofErr w:type="spellStart"/>
            <w:r w:rsidRPr="005851AC">
              <w:rPr>
                <w:rFonts w:eastAsia="Times New Roman"/>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95</w:t>
            </w:r>
          </w:p>
        </w:tc>
        <w:tc>
          <w:tcPr>
            <w:tcW w:w="230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30%</w:t>
            </w:r>
          </w:p>
        </w:tc>
        <w:tc>
          <w:tcPr>
            <w:tcW w:w="15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51%</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Gwendoline</w:t>
            </w:r>
          </w:p>
        </w:tc>
        <w:tc>
          <w:tcPr>
            <w:tcW w:w="71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19 </w:t>
            </w:r>
          </w:p>
        </w:tc>
        <w:tc>
          <w:tcPr>
            <w:tcW w:w="75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131</w:t>
            </w:r>
          </w:p>
        </w:tc>
        <w:tc>
          <w:tcPr>
            <w:tcW w:w="189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5 </w:t>
            </w:r>
            <w:proofErr w:type="spellStart"/>
            <w:r w:rsidRPr="005851AC">
              <w:rPr>
                <w:rFonts w:eastAsia="Times New Roman"/>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40</w:t>
            </w:r>
          </w:p>
        </w:tc>
        <w:tc>
          <w:tcPr>
            <w:tcW w:w="230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26%</w:t>
            </w:r>
          </w:p>
        </w:tc>
        <w:tc>
          <w:tcPr>
            <w:tcW w:w="15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31%</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color w:val="FF0000"/>
                <w:sz w:val="24"/>
                <w:szCs w:val="24"/>
                <w:lang w:val="en-US"/>
              </w:rPr>
            </w:pPr>
            <w:r w:rsidRPr="005851AC">
              <w:rPr>
                <w:rFonts w:eastAsia="Times New Roman"/>
                <w:color w:val="FF0000"/>
                <w:sz w:val="24"/>
                <w:szCs w:val="24"/>
                <w:lang w:val="en-US"/>
              </w:rPr>
              <w:t>Julie</w:t>
            </w:r>
          </w:p>
        </w:tc>
        <w:tc>
          <w:tcPr>
            <w:tcW w:w="712" w:type="dxa"/>
            <w:noWrap/>
            <w:hideMark/>
          </w:tcPr>
          <w:p w:rsidR="005851AC" w:rsidRPr="005851AC" w:rsidRDefault="005851AC" w:rsidP="005851AC">
            <w:pPr>
              <w:spacing w:line="360" w:lineRule="auto"/>
              <w:rPr>
                <w:rFonts w:eastAsia="Times New Roman"/>
                <w:color w:val="FF0000"/>
                <w:sz w:val="24"/>
                <w:szCs w:val="24"/>
                <w:lang w:val="en-US"/>
              </w:rPr>
            </w:pPr>
            <w:r w:rsidRPr="005851AC">
              <w:rPr>
                <w:rFonts w:eastAsia="Times New Roman"/>
                <w:color w:val="FF0000"/>
                <w:sz w:val="24"/>
                <w:szCs w:val="24"/>
                <w:lang w:val="en-US"/>
              </w:rPr>
              <w:t xml:space="preserve">22 </w:t>
            </w:r>
          </w:p>
        </w:tc>
        <w:tc>
          <w:tcPr>
            <w:tcW w:w="750" w:type="dxa"/>
            <w:noWrap/>
            <w:hideMark/>
          </w:tcPr>
          <w:p w:rsidR="005851AC" w:rsidRPr="005851AC" w:rsidRDefault="005851AC" w:rsidP="005851AC">
            <w:pPr>
              <w:spacing w:line="360" w:lineRule="auto"/>
              <w:rPr>
                <w:rFonts w:eastAsia="Times New Roman"/>
                <w:color w:val="FF0000"/>
                <w:sz w:val="24"/>
                <w:szCs w:val="24"/>
                <w:lang w:val="en-US"/>
              </w:rPr>
            </w:pPr>
            <w:r w:rsidRPr="005851AC">
              <w:rPr>
                <w:rFonts w:eastAsia="Times New Roman"/>
                <w:color w:val="FF0000"/>
                <w:sz w:val="24"/>
                <w:szCs w:val="24"/>
                <w:lang w:val="en-US"/>
              </w:rPr>
              <w:t>162</w:t>
            </w:r>
          </w:p>
        </w:tc>
        <w:tc>
          <w:tcPr>
            <w:tcW w:w="1897" w:type="dxa"/>
            <w:noWrap/>
            <w:hideMark/>
          </w:tcPr>
          <w:p w:rsidR="005851AC" w:rsidRPr="005851AC" w:rsidRDefault="005851AC" w:rsidP="005851AC">
            <w:pPr>
              <w:spacing w:line="360" w:lineRule="auto"/>
              <w:rPr>
                <w:rFonts w:eastAsia="Times New Roman"/>
                <w:color w:val="FF0000"/>
                <w:sz w:val="24"/>
                <w:szCs w:val="24"/>
                <w:lang w:val="en-US"/>
              </w:rPr>
            </w:pPr>
            <w:r w:rsidRPr="005851AC">
              <w:rPr>
                <w:rFonts w:eastAsia="Times New Roman"/>
                <w:color w:val="FF0000"/>
                <w:sz w:val="24"/>
                <w:szCs w:val="24"/>
                <w:lang w:val="en-US"/>
              </w:rPr>
              <w:t xml:space="preserve">11 </w:t>
            </w:r>
            <w:proofErr w:type="spellStart"/>
            <w:r w:rsidRPr="005851AC">
              <w:rPr>
                <w:rFonts w:eastAsia="Times New Roman"/>
                <w:color w:val="FF0000"/>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color w:val="FF0000"/>
                <w:sz w:val="24"/>
                <w:szCs w:val="24"/>
                <w:lang w:val="en-US"/>
              </w:rPr>
            </w:pPr>
            <w:r w:rsidRPr="005851AC">
              <w:rPr>
                <w:rFonts w:eastAsia="Times New Roman"/>
                <w:color w:val="FF0000"/>
                <w:sz w:val="24"/>
                <w:szCs w:val="24"/>
                <w:lang w:val="en-US"/>
              </w:rPr>
              <w:t>80</w:t>
            </w:r>
          </w:p>
        </w:tc>
        <w:tc>
          <w:tcPr>
            <w:tcW w:w="2308" w:type="dxa"/>
            <w:noWrap/>
            <w:hideMark/>
          </w:tcPr>
          <w:p w:rsidR="005851AC" w:rsidRPr="005851AC" w:rsidRDefault="005851AC" w:rsidP="005851AC">
            <w:pPr>
              <w:spacing w:line="360" w:lineRule="auto"/>
              <w:rPr>
                <w:rFonts w:eastAsia="Times New Roman"/>
                <w:color w:val="FF0000"/>
                <w:sz w:val="24"/>
                <w:szCs w:val="24"/>
                <w:lang w:val="en-US"/>
              </w:rPr>
            </w:pPr>
            <w:r w:rsidRPr="005851AC">
              <w:rPr>
                <w:rFonts w:eastAsia="Times New Roman"/>
                <w:color w:val="FF0000"/>
                <w:sz w:val="24"/>
                <w:szCs w:val="24"/>
                <w:lang w:val="en-US"/>
              </w:rPr>
              <w:t>50%</w:t>
            </w:r>
          </w:p>
        </w:tc>
        <w:tc>
          <w:tcPr>
            <w:tcW w:w="1580" w:type="dxa"/>
            <w:noWrap/>
            <w:hideMark/>
          </w:tcPr>
          <w:p w:rsidR="005851AC" w:rsidRPr="005851AC" w:rsidRDefault="005851AC" w:rsidP="005851AC">
            <w:pPr>
              <w:spacing w:line="360" w:lineRule="auto"/>
              <w:rPr>
                <w:rFonts w:eastAsia="Times New Roman"/>
                <w:color w:val="FF0000"/>
                <w:sz w:val="24"/>
                <w:szCs w:val="24"/>
                <w:lang w:val="en-US"/>
              </w:rPr>
            </w:pPr>
            <w:r w:rsidRPr="005851AC">
              <w:rPr>
                <w:rFonts w:eastAsia="Times New Roman"/>
                <w:color w:val="FF0000"/>
                <w:sz w:val="24"/>
                <w:szCs w:val="24"/>
                <w:lang w:val="en-US"/>
              </w:rPr>
              <w:t>49%</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Marina</w:t>
            </w:r>
          </w:p>
        </w:tc>
        <w:tc>
          <w:tcPr>
            <w:tcW w:w="71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10 </w:t>
            </w:r>
          </w:p>
        </w:tc>
        <w:tc>
          <w:tcPr>
            <w:tcW w:w="75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111</w:t>
            </w:r>
          </w:p>
        </w:tc>
        <w:tc>
          <w:tcPr>
            <w:tcW w:w="189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2 </w:t>
            </w:r>
            <w:proofErr w:type="spellStart"/>
            <w:r w:rsidRPr="005851AC">
              <w:rPr>
                <w:rFonts w:eastAsia="Times New Roman"/>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30</w:t>
            </w:r>
          </w:p>
        </w:tc>
        <w:tc>
          <w:tcPr>
            <w:tcW w:w="230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20%</w:t>
            </w:r>
          </w:p>
        </w:tc>
        <w:tc>
          <w:tcPr>
            <w:tcW w:w="15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27%</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Nathalie</w:t>
            </w:r>
          </w:p>
        </w:tc>
        <w:tc>
          <w:tcPr>
            <w:tcW w:w="71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21 </w:t>
            </w:r>
          </w:p>
        </w:tc>
        <w:tc>
          <w:tcPr>
            <w:tcW w:w="75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114</w:t>
            </w:r>
          </w:p>
        </w:tc>
        <w:tc>
          <w:tcPr>
            <w:tcW w:w="189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4 </w:t>
            </w:r>
            <w:proofErr w:type="spellStart"/>
            <w:r w:rsidRPr="005851AC">
              <w:rPr>
                <w:rFonts w:eastAsia="Times New Roman"/>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36</w:t>
            </w:r>
          </w:p>
        </w:tc>
        <w:tc>
          <w:tcPr>
            <w:tcW w:w="230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19%</w:t>
            </w:r>
          </w:p>
        </w:tc>
        <w:tc>
          <w:tcPr>
            <w:tcW w:w="15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32%</w:t>
            </w:r>
          </w:p>
        </w:tc>
      </w:tr>
      <w:tr w:rsidR="005851AC" w:rsidRPr="005851AC" w:rsidTr="005851AC">
        <w:trPr>
          <w:trHeight w:val="300"/>
        </w:trPr>
        <w:tc>
          <w:tcPr>
            <w:tcW w:w="1484"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 Total</w:t>
            </w:r>
          </w:p>
        </w:tc>
        <w:tc>
          <w:tcPr>
            <w:tcW w:w="712"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 xml:space="preserve">136 </w:t>
            </w:r>
          </w:p>
        </w:tc>
        <w:tc>
          <w:tcPr>
            <w:tcW w:w="750"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1095</w:t>
            </w:r>
          </w:p>
        </w:tc>
        <w:tc>
          <w:tcPr>
            <w:tcW w:w="1897"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 xml:space="preserve">42 </w:t>
            </w:r>
            <w:proofErr w:type="spellStart"/>
            <w:r w:rsidRPr="005851AC">
              <w:rPr>
                <w:rFonts w:eastAsia="Times New Roman"/>
                <w:b/>
                <w:bCs/>
                <w:sz w:val="24"/>
                <w:szCs w:val="24"/>
                <w:lang w:val="en-US"/>
              </w:rPr>
              <w:t>mn</w:t>
            </w:r>
            <w:proofErr w:type="spellEnd"/>
          </w:p>
        </w:tc>
        <w:tc>
          <w:tcPr>
            <w:tcW w:w="617"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420</w:t>
            </w:r>
          </w:p>
        </w:tc>
        <w:tc>
          <w:tcPr>
            <w:tcW w:w="2308"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31%</w:t>
            </w:r>
          </w:p>
        </w:tc>
        <w:tc>
          <w:tcPr>
            <w:tcW w:w="1580"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38%</w:t>
            </w:r>
          </w:p>
        </w:tc>
      </w:tr>
    </w:tbl>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Tout d’abord, ce qui est absolument frappant dans ce tableau 1,  c’est de constater que les apprenants ne vont pas s’approprier un même exercice de la même façon. En effet, il suffit de regarder les écarts importants des temps de conversation des apprenants qui vont de 10 à 23 minutes alors qu’ils ont au départ les mêmes conditions de travail, le même exercice à réaliser et ont reçu les mêmes consignes de part et d’autre. Ces écarts mettent en exergue la difficile mise en route des sessions </w:t>
      </w:r>
      <w:proofErr w:type="spellStart"/>
      <w:r w:rsidRPr="005851AC">
        <w:rPr>
          <w:rFonts w:ascii="Times New Roman" w:eastAsia="Times New Roman" w:hAnsi="Times New Roman" w:cs="Times New Roman"/>
          <w:sz w:val="24"/>
          <w:szCs w:val="24"/>
          <w:lang w:eastAsia="fr-FR"/>
        </w:rPr>
        <w:t>exolingues</w:t>
      </w:r>
      <w:proofErr w:type="spellEnd"/>
      <w:r w:rsidRPr="005851AC">
        <w:rPr>
          <w:rFonts w:ascii="Times New Roman" w:eastAsia="Times New Roman" w:hAnsi="Times New Roman" w:cs="Times New Roman"/>
          <w:sz w:val="24"/>
          <w:szCs w:val="24"/>
          <w:lang w:eastAsia="fr-FR"/>
        </w:rPr>
        <w:t xml:space="preserve"> principalement due à trois facteurs qui peuvent se résumer sous la forme suivante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Le premier facteur est d’ordre technique. En effet, les interactions </w:t>
      </w:r>
      <w:proofErr w:type="spellStart"/>
      <w:r w:rsidRPr="005851AC">
        <w:rPr>
          <w:rFonts w:ascii="Times New Roman" w:eastAsia="Times New Roman" w:hAnsi="Times New Roman" w:cs="Times New Roman"/>
          <w:sz w:val="24"/>
          <w:szCs w:val="24"/>
          <w:lang w:eastAsia="fr-FR"/>
        </w:rPr>
        <w:t>exolingues</w:t>
      </w:r>
      <w:proofErr w:type="spellEnd"/>
      <w:r w:rsidRPr="005851AC">
        <w:rPr>
          <w:rFonts w:ascii="Times New Roman" w:eastAsia="Times New Roman" w:hAnsi="Times New Roman" w:cs="Times New Roman"/>
          <w:sz w:val="24"/>
          <w:szCs w:val="24"/>
          <w:lang w:eastAsia="fr-FR"/>
        </w:rPr>
        <w:t xml:space="preserve"> sont souvent gênées par des problèmes de son, dû en partie à la mauvaise qualité des casques de part et d’autre, problèmes récurrents en Communication Médiée par Ordinateur (CMO). Parfois la réception orale fonctionne côté français, mais pas la production orale côté irlandais, ou vice-versa, donc les apprenants utilisent la conversation écrite (chat écrit) pour expliquer le problème et essayer de trouver une solution avant de démarrer la conversation orale.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Le deuxième facteur est lié à des problèmes d’absences d’apprenants qui déstabilisent l’organisation des binômes faite en amont par les enseignants car des changements de partenaires doivent être faits au tout dernier moment, c’est-à-dire lorsque la session commence. Les deux enseignants doivent faire un état des lieux assez rapide, constater les absences et réorganiser les binômes dans l’urgence ce qui génère un léger stress chez les apprenants car ils doivent retrouver les </w:t>
      </w:r>
      <w:r w:rsidRPr="005851AC">
        <w:rPr>
          <w:rFonts w:ascii="Times New Roman" w:eastAsia="Times New Roman" w:hAnsi="Times New Roman" w:cs="Times New Roman"/>
          <w:i/>
          <w:sz w:val="24"/>
          <w:szCs w:val="24"/>
          <w:lang w:eastAsia="fr-FR"/>
        </w:rPr>
        <w:t xml:space="preserve">pseudos </w:t>
      </w:r>
      <w:proofErr w:type="spellStart"/>
      <w:r w:rsidRPr="005851AC">
        <w:rPr>
          <w:rFonts w:ascii="Times New Roman" w:eastAsia="Times New Roman" w:hAnsi="Times New Roman" w:cs="Times New Roman"/>
          <w:i/>
          <w:sz w:val="24"/>
          <w:szCs w:val="24"/>
          <w:lang w:eastAsia="fr-FR"/>
        </w:rPr>
        <w:t>skype</w:t>
      </w:r>
      <w:proofErr w:type="spellEnd"/>
      <w:r w:rsidRPr="005851AC">
        <w:rPr>
          <w:rFonts w:ascii="Times New Roman" w:eastAsia="Times New Roman" w:hAnsi="Times New Roman" w:cs="Times New Roman"/>
          <w:sz w:val="24"/>
          <w:szCs w:val="24"/>
          <w:lang w:eastAsia="fr-FR"/>
        </w:rPr>
        <w:t xml:space="preserve"> des apprenants et relancer la conversation avec un nouveau partenaire. Ces flottements sont souvent assimilés à des pertes de temps qui sont source d’énervements inutiles, de déceptions, voire de démotivations pour certains apprenants plus fragiles et moins confiants. Lors de cette séance Carole a dû changer de partenaire.</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Le troisième facteur est d’ordre émotionnel. En effet, certains apprenants mettent du temps à répondre à l’appel </w:t>
      </w:r>
      <w:proofErr w:type="spellStart"/>
      <w:r w:rsidRPr="005851AC">
        <w:rPr>
          <w:rFonts w:ascii="Times New Roman" w:eastAsia="Times New Roman" w:hAnsi="Times New Roman" w:cs="Times New Roman"/>
          <w:i/>
          <w:sz w:val="24"/>
          <w:szCs w:val="24"/>
          <w:lang w:eastAsia="fr-FR"/>
        </w:rPr>
        <w:t>skype</w:t>
      </w:r>
      <w:proofErr w:type="spellEnd"/>
      <w:r w:rsidRPr="005851AC">
        <w:rPr>
          <w:rFonts w:ascii="Times New Roman" w:eastAsia="Times New Roman" w:hAnsi="Times New Roman" w:cs="Times New Roman"/>
          <w:sz w:val="24"/>
          <w:szCs w:val="24"/>
          <w:lang w:eastAsia="fr-FR"/>
        </w:rPr>
        <w:t xml:space="preserve"> du partenaire irlandais et ne décrochent pas instantanément. Malgré la régularité des sessions</w:t>
      </w:r>
      <w:r w:rsidRPr="005851AC">
        <w:rPr>
          <w:rFonts w:ascii="Times New Roman" w:eastAsia="Times New Roman" w:hAnsi="Times New Roman" w:cs="Times New Roman"/>
          <w:i/>
          <w:sz w:val="24"/>
          <w:szCs w:val="24"/>
          <w:lang w:eastAsia="fr-FR"/>
        </w:rPr>
        <w:t>,</w:t>
      </w:r>
      <w:r w:rsidRPr="005851AC">
        <w:rPr>
          <w:rFonts w:ascii="Times New Roman" w:eastAsia="Times New Roman" w:hAnsi="Times New Roman" w:cs="Times New Roman"/>
          <w:sz w:val="24"/>
          <w:szCs w:val="24"/>
          <w:lang w:eastAsia="fr-FR"/>
        </w:rPr>
        <w:t xml:space="preserve"> certains apprenants se sentent toujours angoissés, voire pétrifiés, et ont besoin de cette médiation enseignante qui les rassure. La conjonction de la nouveauté du dispositif et la nouveauté de la conversation synchrone en L2 avec un anglophone a généré chez certains élèves une anxiété démesurée. Nous rejoignons les propos de Brown (2008) lorsqu’il rappelle que l’expérience décontenance, la médiation enseignante est donc nécessaire pour aider l’apprenant à atténuer son anxiété et l’aider à sortir de ses zones de confort pour aller vers des ‘zones de croissance’.</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32"/>
          <w:szCs w:val="32"/>
          <w:lang w:eastAsia="fr-FR"/>
        </w:rPr>
      </w:pPr>
      <w:r w:rsidRPr="005851AC">
        <w:rPr>
          <w:rFonts w:ascii="Times New Roman" w:eastAsia="Times New Roman" w:hAnsi="Times New Roman" w:cs="Times New Roman"/>
          <w:sz w:val="32"/>
          <w:szCs w:val="32"/>
          <w:lang w:eastAsia="fr-FR"/>
        </w:rPr>
        <w:t xml:space="preserve">4.2 Temps lié à la négociation sur le temps total de la conversation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Concernant le temps consacré à la négociation sur le temps total, on peut constater dans la figure 1 ci-dessous que tous les apprenants connaissent des ruptures discursives suite à des incompréhensions de part et d’autre, et que, quel que soit leur niveau de départ, ils essaient tous de négocier soit en reformulant, soit en demandant des clarifications, soit en répétant, soit en utilisant la multi modalité, à savoir le clavardage ou la L1. Ils cherchent tous une solution  pour comprendre le partenaire irlandais ou être compris par lui, et que tout en communiquant, ils ont une attention particulière sur les formes linguistiques, on retrouve ici la notion de bi focalisation décrite par Bange (1992). Cette focalisation sur les formes linguistiques leur permet de réaliser le décalage qu’il y a entre la langue qu’ils ont construite au fil des années et la langue utilisée par leurs partenaires anglophones.</w:t>
      </w:r>
    </w:p>
    <w:p w:rsidR="005851AC" w:rsidRPr="005851AC" w:rsidRDefault="005851AC" w:rsidP="005851AC">
      <w:pPr>
        <w:spacing w:after="0" w:line="360" w:lineRule="auto"/>
        <w:rPr>
          <w:rFonts w:ascii="Times New Roman" w:eastAsia="Times New Roman" w:hAnsi="Times New Roman" w:cs="Times New Roman"/>
          <w:sz w:val="20"/>
          <w:szCs w:val="20"/>
          <w:lang w:eastAsia="fr-FR"/>
        </w:rPr>
      </w:pPr>
    </w:p>
    <w:p w:rsidR="005851AC" w:rsidRPr="005851AC" w:rsidRDefault="005851AC" w:rsidP="005851AC">
      <w:pPr>
        <w:spacing w:after="0" w:line="360" w:lineRule="auto"/>
        <w:rPr>
          <w:rFonts w:ascii="Times New Roman" w:eastAsia="Times New Roman" w:hAnsi="Times New Roman" w:cs="Times New Roman"/>
          <w:sz w:val="20"/>
          <w:szCs w:val="20"/>
          <w:lang w:eastAsia="fr-FR"/>
        </w:rPr>
      </w:pPr>
    </w:p>
    <w:p w:rsidR="005851AC" w:rsidRPr="005851AC" w:rsidRDefault="005851AC" w:rsidP="005851AC">
      <w:pPr>
        <w:spacing w:after="0" w:line="360" w:lineRule="auto"/>
        <w:rPr>
          <w:rFonts w:ascii="Times New Roman" w:eastAsia="Times New Roman" w:hAnsi="Times New Roman" w:cs="Times New Roman"/>
          <w:sz w:val="20"/>
          <w:szCs w:val="20"/>
          <w:u w:val="single"/>
          <w:lang w:eastAsia="fr-FR"/>
        </w:rPr>
      </w:pPr>
      <w:r w:rsidRPr="005851AC">
        <w:rPr>
          <w:rFonts w:ascii="Times New Roman" w:eastAsia="Times New Roman" w:hAnsi="Times New Roman" w:cs="Times New Roman"/>
          <w:sz w:val="20"/>
          <w:szCs w:val="20"/>
          <w:u w:val="single"/>
          <w:lang w:eastAsia="fr-FR"/>
        </w:rPr>
        <w:t>Figure 1 : Temps de négociation pour chaque apprenant français</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Arial Unicode MS" w:hAnsi="Times New Roman" w:cs="Times New Roman"/>
          <w:noProof/>
          <w:sz w:val="24"/>
          <w:szCs w:val="24"/>
          <w:bdr w:val="nil"/>
          <w:lang w:eastAsia="fr-FR"/>
        </w:rPr>
        <w:drawing>
          <wp:inline distT="0" distB="0" distL="0" distR="0" wp14:anchorId="1F0A979C" wp14:editId="7466F07E">
            <wp:extent cx="6116129" cy="2613804"/>
            <wp:effectExtent l="0" t="19050" r="18415" b="1524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textAlignment w:val="baseline"/>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On constate également dans cette figure 1 que tous les apprenants négocient, mais pas de manière identique.  Prenons l’exemple de Julie, qui va négocier avec sa partenaire irlandaise pendant 50% de son temps de conversation  avec des tours de parole qui s’enchaînent très rapidement. Dans ce cas de figure, la nature discursive est en permanence perturbée par un </w:t>
      </w:r>
      <w:r w:rsidRPr="005851AC">
        <w:rPr>
          <w:rFonts w:ascii="Times New Roman" w:eastAsia="Times New Roman" w:hAnsi="Times New Roman" w:cs="Times New Roman"/>
          <w:i/>
          <w:sz w:val="24"/>
          <w:szCs w:val="24"/>
          <w:lang w:eastAsia="fr-FR"/>
        </w:rPr>
        <w:t>input</w:t>
      </w:r>
      <w:r w:rsidRPr="005851AC">
        <w:rPr>
          <w:rFonts w:ascii="Times New Roman" w:eastAsia="Times New Roman" w:hAnsi="Times New Roman" w:cs="Times New Roman"/>
          <w:sz w:val="24"/>
          <w:szCs w:val="24"/>
          <w:lang w:eastAsia="fr-FR"/>
        </w:rPr>
        <w:t xml:space="preserve"> incompréhensible qui a besoin d’être reformulé, clarifié, expliqué en permanence. Les caractéristiques de cet échange exolingue entre Julie et sa partenaire rejoint la description recensée par </w:t>
      </w:r>
      <w:r w:rsidRPr="005851AC">
        <w:rPr>
          <w:rFonts w:ascii="Times New Roman" w:eastAsia="+mn-ea" w:hAnsi="Times New Roman" w:cs="Times New Roman"/>
          <w:bCs/>
          <w:color w:val="000000"/>
          <w:kern w:val="24"/>
          <w:sz w:val="24"/>
          <w:szCs w:val="24"/>
          <w:lang w:eastAsia="fr-FR"/>
        </w:rPr>
        <w:t xml:space="preserve">Véronique (1992)  basées sur des sur-articulations, des répétitions, des recherches de synonymes, et, d’autre part, cet échange montre que la partenaire irlandaise </w:t>
      </w:r>
      <w:r w:rsidRPr="005851AC">
        <w:rPr>
          <w:rFonts w:ascii="Times New Roman" w:eastAsia="Times New Roman" w:hAnsi="Times New Roman" w:cs="Times New Roman"/>
          <w:sz w:val="24"/>
          <w:szCs w:val="24"/>
          <w:lang w:eastAsia="fr-FR"/>
        </w:rPr>
        <w:t xml:space="preserve">reconnaît le contrat didactique au sens de Gajo et </w:t>
      </w:r>
      <w:proofErr w:type="spellStart"/>
      <w:r w:rsidRPr="005851AC">
        <w:rPr>
          <w:rFonts w:ascii="Times New Roman" w:eastAsia="Times New Roman" w:hAnsi="Times New Roman" w:cs="Times New Roman"/>
          <w:sz w:val="24"/>
          <w:szCs w:val="24"/>
          <w:lang w:eastAsia="fr-FR"/>
        </w:rPr>
        <w:t>Mondada</w:t>
      </w:r>
      <w:proofErr w:type="spellEnd"/>
      <w:r w:rsidRPr="005851AC">
        <w:rPr>
          <w:rFonts w:ascii="Times New Roman" w:eastAsia="Times New Roman" w:hAnsi="Times New Roman" w:cs="Times New Roman"/>
          <w:sz w:val="24"/>
          <w:szCs w:val="24"/>
          <w:lang w:eastAsia="fr-FR"/>
        </w:rPr>
        <w:t xml:space="preserve"> (2000).  </w:t>
      </w:r>
    </w:p>
    <w:p w:rsidR="005851AC" w:rsidRPr="005851AC" w:rsidRDefault="005851AC" w:rsidP="005851AC">
      <w:pPr>
        <w:spacing w:after="0" w:line="360" w:lineRule="auto"/>
        <w:textAlignment w:val="baseline"/>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32"/>
          <w:szCs w:val="32"/>
          <w:lang w:eastAsia="fr-FR"/>
        </w:rPr>
      </w:pPr>
      <w:r w:rsidRPr="005851AC">
        <w:rPr>
          <w:rFonts w:ascii="Times New Roman" w:eastAsia="Times New Roman" w:hAnsi="Times New Roman" w:cs="Times New Roman"/>
          <w:sz w:val="32"/>
          <w:szCs w:val="32"/>
          <w:lang w:eastAsia="fr-FR"/>
        </w:rPr>
        <w:t>4 3 Temps de négociation sur la conversation totale consacré à la tâche et à la hors tâche</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Le tableau 2, ci-dessous met en parallèle le temps passé à négocier pendant la tâche et la hors tâche et le nombre de tours de parole pour chaque séquence de négociation des huit élèves.</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Ce tableau 2 est assez explicite, car il montre clairement que tous les apprenants réalisent la tâche demandée par l’enseignant, et ne se lancent dans la conversation informelle que s’il leur reste du temps. De toute évidence, ce sont les apprenants qui ont longuement conversé pendant la réalisation de la tâche qui se lancent dans la conversation informelle. Ce sont ceux qui pratiquent le plus et tirent pleinement profit du dispositif audio synchrone car ils multiplient les opportunités de réception et de production et prennent des risques. Par cette conversation informelle, ils oublient peu à peu la rigidité du cadre institutionnel et de l’accomplissement de la tâche et se font plaisir en échangeant sur leurs intérêts personnels. De la même manière, ils négocient avec leur partenaire irlandais en cas d’incompréhension, et n’hésitent pas à prendre des risques et se lancer davantage dans l‘inconnu car cette conversation leur appartient.</w:t>
      </w:r>
    </w:p>
    <w:p w:rsidR="005851AC" w:rsidRPr="005851AC" w:rsidRDefault="005851AC" w:rsidP="005851AC">
      <w:pPr>
        <w:spacing w:after="0" w:line="360" w:lineRule="auto"/>
        <w:rPr>
          <w:rFonts w:ascii="Times New Roman" w:eastAsia="Times New Roman" w:hAnsi="Times New Roman" w:cs="Times New Roman"/>
          <w:sz w:val="20"/>
          <w:szCs w:val="20"/>
          <w:lang w:eastAsia="fr-FR"/>
        </w:rPr>
      </w:pPr>
    </w:p>
    <w:p w:rsidR="005851AC" w:rsidRPr="005851AC" w:rsidRDefault="005851AC" w:rsidP="005851AC">
      <w:pPr>
        <w:spacing w:after="0" w:line="360" w:lineRule="auto"/>
        <w:rPr>
          <w:rFonts w:ascii="Times New Roman" w:eastAsia="Times New Roman" w:hAnsi="Times New Roman" w:cs="Times New Roman"/>
          <w:sz w:val="20"/>
          <w:szCs w:val="20"/>
          <w:u w:val="single"/>
          <w:lang w:eastAsia="fr-FR"/>
        </w:rPr>
      </w:pPr>
      <w:r w:rsidRPr="005851AC">
        <w:rPr>
          <w:rFonts w:ascii="Times New Roman" w:eastAsia="Times New Roman" w:hAnsi="Times New Roman" w:cs="Times New Roman"/>
          <w:sz w:val="20"/>
          <w:szCs w:val="20"/>
          <w:u w:val="single"/>
          <w:lang w:eastAsia="fr-FR"/>
        </w:rPr>
        <w:t>Tableau  2 : temps consacré à la tâche et la hors tâche avec nombre de tours de parole consacré à la négociation</w:t>
      </w:r>
    </w:p>
    <w:tbl>
      <w:tblPr>
        <w:tblStyle w:val="Grilledutableau"/>
        <w:tblW w:w="0" w:type="auto"/>
        <w:tblLook w:val="04A0" w:firstRow="1" w:lastRow="0" w:firstColumn="1" w:lastColumn="0" w:noHBand="0" w:noVBand="1"/>
      </w:tblPr>
      <w:tblGrid>
        <w:gridCol w:w="1594"/>
        <w:gridCol w:w="474"/>
        <w:gridCol w:w="646"/>
        <w:gridCol w:w="344"/>
        <w:gridCol w:w="272"/>
        <w:gridCol w:w="397"/>
        <w:gridCol w:w="437"/>
        <w:gridCol w:w="1628"/>
        <w:gridCol w:w="438"/>
        <w:gridCol w:w="585"/>
        <w:gridCol w:w="585"/>
        <w:gridCol w:w="1628"/>
        <w:gridCol w:w="489"/>
        <w:gridCol w:w="337"/>
      </w:tblGrid>
      <w:tr w:rsidR="005851AC" w:rsidRPr="005851AC" w:rsidTr="005851AC">
        <w:trPr>
          <w:trHeight w:val="64"/>
        </w:trPr>
        <w:tc>
          <w:tcPr>
            <w:tcW w:w="1604" w:type="dxa"/>
            <w:noWrap/>
            <w:hideMark/>
          </w:tcPr>
          <w:p w:rsidR="005851AC" w:rsidRPr="005851AC" w:rsidRDefault="005851AC" w:rsidP="005851AC">
            <w:pPr>
              <w:spacing w:line="360" w:lineRule="auto"/>
              <w:rPr>
                <w:rFonts w:eastAsia="Times New Roman"/>
                <w:sz w:val="24"/>
                <w:szCs w:val="24"/>
              </w:rPr>
            </w:pPr>
          </w:p>
        </w:tc>
        <w:tc>
          <w:tcPr>
            <w:tcW w:w="517" w:type="dxa"/>
            <w:noWrap/>
            <w:hideMark/>
          </w:tcPr>
          <w:p w:rsidR="005851AC" w:rsidRPr="005851AC" w:rsidRDefault="005851AC" w:rsidP="005851AC">
            <w:pPr>
              <w:spacing w:line="360" w:lineRule="auto"/>
              <w:rPr>
                <w:rFonts w:eastAsia="Times New Roman"/>
                <w:sz w:val="24"/>
                <w:szCs w:val="24"/>
              </w:rPr>
            </w:pPr>
          </w:p>
        </w:tc>
        <w:tc>
          <w:tcPr>
            <w:tcW w:w="719" w:type="dxa"/>
            <w:noWrap/>
            <w:hideMark/>
          </w:tcPr>
          <w:p w:rsidR="005851AC" w:rsidRPr="005851AC" w:rsidRDefault="005851AC" w:rsidP="005851AC">
            <w:pPr>
              <w:spacing w:line="360" w:lineRule="auto"/>
              <w:rPr>
                <w:rFonts w:eastAsia="Times New Roman"/>
                <w:sz w:val="24"/>
                <w:szCs w:val="24"/>
              </w:rPr>
            </w:pPr>
          </w:p>
        </w:tc>
        <w:tc>
          <w:tcPr>
            <w:tcW w:w="349" w:type="dxa"/>
            <w:noWrap/>
            <w:hideMark/>
          </w:tcPr>
          <w:p w:rsidR="005851AC" w:rsidRPr="005851AC" w:rsidRDefault="005851AC" w:rsidP="005851AC">
            <w:pPr>
              <w:spacing w:line="360" w:lineRule="auto"/>
              <w:rPr>
                <w:rFonts w:eastAsia="Times New Roman"/>
                <w:sz w:val="24"/>
                <w:szCs w:val="24"/>
              </w:rPr>
            </w:pPr>
          </w:p>
        </w:tc>
        <w:tc>
          <w:tcPr>
            <w:tcW w:w="697" w:type="dxa"/>
            <w:gridSpan w:val="2"/>
            <w:noWrap/>
            <w:hideMark/>
          </w:tcPr>
          <w:p w:rsidR="005851AC" w:rsidRPr="005851AC" w:rsidRDefault="005851AC" w:rsidP="005851AC">
            <w:pPr>
              <w:spacing w:line="360" w:lineRule="auto"/>
              <w:rPr>
                <w:rFonts w:eastAsia="Times New Roman"/>
                <w:sz w:val="24"/>
                <w:szCs w:val="24"/>
              </w:rPr>
            </w:pPr>
          </w:p>
        </w:tc>
        <w:tc>
          <w:tcPr>
            <w:tcW w:w="1855" w:type="dxa"/>
            <w:gridSpan w:val="2"/>
            <w:noWrap/>
            <w:hideMark/>
          </w:tcPr>
          <w:p w:rsidR="005851AC" w:rsidRPr="005851AC" w:rsidRDefault="005851AC" w:rsidP="005851AC">
            <w:pPr>
              <w:spacing w:line="360" w:lineRule="auto"/>
              <w:rPr>
                <w:rFonts w:eastAsia="Times New Roman"/>
                <w:sz w:val="24"/>
                <w:szCs w:val="24"/>
              </w:rPr>
            </w:pPr>
          </w:p>
        </w:tc>
        <w:tc>
          <w:tcPr>
            <w:tcW w:w="447" w:type="dxa"/>
            <w:noWrap/>
            <w:hideMark/>
          </w:tcPr>
          <w:p w:rsidR="005851AC" w:rsidRPr="005851AC" w:rsidRDefault="005851AC" w:rsidP="005851AC">
            <w:pPr>
              <w:spacing w:line="360" w:lineRule="auto"/>
              <w:rPr>
                <w:rFonts w:eastAsia="Times New Roman"/>
                <w:sz w:val="24"/>
                <w:szCs w:val="24"/>
              </w:rPr>
            </w:pPr>
          </w:p>
        </w:tc>
        <w:tc>
          <w:tcPr>
            <w:tcW w:w="588" w:type="dxa"/>
            <w:noWrap/>
            <w:hideMark/>
          </w:tcPr>
          <w:p w:rsidR="005851AC" w:rsidRPr="005851AC" w:rsidRDefault="005851AC" w:rsidP="005851AC">
            <w:pPr>
              <w:spacing w:line="360" w:lineRule="auto"/>
              <w:rPr>
                <w:rFonts w:eastAsia="Times New Roman"/>
                <w:sz w:val="24"/>
                <w:szCs w:val="24"/>
              </w:rPr>
            </w:pPr>
          </w:p>
        </w:tc>
        <w:tc>
          <w:tcPr>
            <w:tcW w:w="588" w:type="dxa"/>
            <w:noWrap/>
            <w:hideMark/>
          </w:tcPr>
          <w:p w:rsidR="005851AC" w:rsidRPr="005851AC" w:rsidRDefault="005851AC" w:rsidP="005851AC">
            <w:pPr>
              <w:spacing w:line="360" w:lineRule="auto"/>
              <w:rPr>
                <w:rFonts w:eastAsia="Times New Roman"/>
                <w:sz w:val="24"/>
                <w:szCs w:val="24"/>
              </w:rPr>
            </w:pPr>
          </w:p>
        </w:tc>
        <w:tc>
          <w:tcPr>
            <w:tcW w:w="1640" w:type="dxa"/>
            <w:noWrap/>
            <w:hideMark/>
          </w:tcPr>
          <w:p w:rsidR="005851AC" w:rsidRPr="005851AC" w:rsidRDefault="005851AC" w:rsidP="005851AC">
            <w:pPr>
              <w:spacing w:line="360" w:lineRule="auto"/>
              <w:rPr>
                <w:rFonts w:eastAsia="Times New Roman"/>
                <w:sz w:val="24"/>
                <w:szCs w:val="24"/>
              </w:rPr>
            </w:pPr>
          </w:p>
        </w:tc>
        <w:tc>
          <w:tcPr>
            <w:tcW w:w="492" w:type="dxa"/>
            <w:noWrap/>
            <w:hideMark/>
          </w:tcPr>
          <w:p w:rsidR="005851AC" w:rsidRPr="005851AC" w:rsidRDefault="005851AC" w:rsidP="005851AC">
            <w:pPr>
              <w:spacing w:line="360" w:lineRule="auto"/>
              <w:rPr>
                <w:rFonts w:eastAsia="Times New Roman"/>
                <w:sz w:val="24"/>
                <w:szCs w:val="24"/>
              </w:rPr>
            </w:pPr>
          </w:p>
        </w:tc>
        <w:tc>
          <w:tcPr>
            <w:tcW w:w="358" w:type="dxa"/>
            <w:noWrap/>
            <w:hideMark/>
          </w:tcPr>
          <w:p w:rsidR="005851AC" w:rsidRPr="005851AC" w:rsidRDefault="005851AC" w:rsidP="005851AC">
            <w:pPr>
              <w:spacing w:line="360" w:lineRule="auto"/>
              <w:rPr>
                <w:rFonts w:eastAsia="Times New Roman"/>
                <w:sz w:val="24"/>
                <w:szCs w:val="24"/>
              </w:rPr>
            </w:pPr>
          </w:p>
        </w:tc>
      </w:tr>
      <w:tr w:rsidR="005851AC" w:rsidRPr="005851AC" w:rsidTr="005851AC">
        <w:trPr>
          <w:trHeight w:val="1550"/>
        </w:trPr>
        <w:tc>
          <w:tcPr>
            <w:tcW w:w="1604" w:type="dxa"/>
            <w:noWrap/>
            <w:textDirection w:val="btLr"/>
            <w:hideMark/>
          </w:tcPr>
          <w:p w:rsidR="005851AC" w:rsidRPr="005851AC" w:rsidRDefault="005851AC" w:rsidP="005851AC">
            <w:pPr>
              <w:spacing w:line="360" w:lineRule="auto"/>
              <w:rPr>
                <w:rFonts w:eastAsia="Times New Roman"/>
                <w:sz w:val="24"/>
                <w:szCs w:val="24"/>
              </w:rPr>
            </w:pPr>
          </w:p>
        </w:tc>
        <w:tc>
          <w:tcPr>
            <w:tcW w:w="1236" w:type="dxa"/>
            <w:gridSpan w:val="2"/>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NS</w:t>
            </w:r>
          </w:p>
          <w:p w:rsidR="005851AC" w:rsidRPr="005851AC" w:rsidRDefault="005851AC" w:rsidP="005851AC">
            <w:pPr>
              <w:spacing w:line="360" w:lineRule="auto"/>
              <w:rPr>
                <w:rFonts w:eastAsia="Times New Roman"/>
                <w:sz w:val="24"/>
                <w:szCs w:val="24"/>
              </w:rPr>
            </w:pPr>
            <w:r w:rsidRPr="005851AC">
              <w:rPr>
                <w:rFonts w:eastAsia="Times New Roman"/>
                <w:sz w:val="24"/>
                <w:szCs w:val="24"/>
              </w:rPr>
              <w:t>INITIEES</w:t>
            </w:r>
          </w:p>
          <w:p w:rsidR="005851AC" w:rsidRPr="005851AC" w:rsidRDefault="005851AC" w:rsidP="005851AC">
            <w:pPr>
              <w:spacing w:line="360" w:lineRule="auto"/>
              <w:rPr>
                <w:rFonts w:eastAsia="Times New Roman"/>
                <w:sz w:val="24"/>
                <w:szCs w:val="24"/>
              </w:rPr>
            </w:pPr>
            <w:r w:rsidRPr="005851AC">
              <w:rPr>
                <w:rFonts w:eastAsia="Times New Roman"/>
                <w:sz w:val="24"/>
                <w:szCs w:val="24"/>
              </w:rPr>
              <w:t>soit par</w:t>
            </w:r>
          </w:p>
          <w:p w:rsidR="005851AC" w:rsidRPr="005851AC" w:rsidRDefault="005851AC" w:rsidP="005851AC">
            <w:pPr>
              <w:spacing w:line="360" w:lineRule="auto"/>
              <w:rPr>
                <w:rFonts w:eastAsia="Times New Roman"/>
                <w:sz w:val="24"/>
                <w:szCs w:val="24"/>
              </w:rPr>
            </w:pPr>
            <w:r w:rsidRPr="005851AC">
              <w:rPr>
                <w:rFonts w:eastAsia="Times New Roman"/>
                <w:sz w:val="24"/>
                <w:szCs w:val="24"/>
              </w:rPr>
              <w:t>(I)     (F)</w:t>
            </w:r>
          </w:p>
        </w:tc>
        <w:tc>
          <w:tcPr>
            <w:tcW w:w="2901" w:type="dxa"/>
            <w:gridSpan w:val="5"/>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TACHE</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w:t>
            </w:r>
          </w:p>
        </w:tc>
        <w:tc>
          <w:tcPr>
            <w:tcW w:w="2816" w:type="dxa"/>
            <w:gridSpan w:val="3"/>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HORS TACHE</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18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w:t>
            </w:r>
          </w:p>
        </w:tc>
        <w:tc>
          <w:tcPr>
            <w:tcW w:w="517" w:type="dxa"/>
            <w:noWrap/>
            <w:textDirection w:val="btLr"/>
            <w:hideMark/>
          </w:tcPr>
          <w:p w:rsidR="005851AC" w:rsidRPr="005851AC" w:rsidRDefault="005851AC" w:rsidP="005851AC">
            <w:pPr>
              <w:spacing w:line="360" w:lineRule="auto"/>
              <w:rPr>
                <w:rFonts w:eastAsia="Times New Roman"/>
                <w:sz w:val="24"/>
                <w:szCs w:val="24"/>
                <w:lang w:val="en-US"/>
              </w:rPr>
            </w:pPr>
          </w:p>
        </w:tc>
        <w:tc>
          <w:tcPr>
            <w:tcW w:w="719" w:type="dxa"/>
            <w:noWrap/>
            <w:textDirection w:val="btLr"/>
            <w:hideMark/>
          </w:tcPr>
          <w:p w:rsidR="005851AC" w:rsidRPr="005851AC" w:rsidRDefault="005851AC" w:rsidP="005851AC">
            <w:pPr>
              <w:spacing w:line="360" w:lineRule="auto"/>
              <w:rPr>
                <w:rFonts w:eastAsia="Times New Roman"/>
                <w:sz w:val="24"/>
                <w:szCs w:val="24"/>
                <w:lang w:val="en-US"/>
              </w:rPr>
            </w:pPr>
          </w:p>
        </w:tc>
        <w:tc>
          <w:tcPr>
            <w:tcW w:w="618" w:type="dxa"/>
            <w:gridSpan w:val="2"/>
            <w:noWrap/>
            <w:textDirection w:val="btLr"/>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DUREE  </w:t>
            </w:r>
            <w:proofErr w:type="spellStart"/>
            <w:r w:rsidRPr="005851AC">
              <w:rPr>
                <w:rFonts w:eastAsia="Times New Roman"/>
                <w:sz w:val="24"/>
                <w:szCs w:val="24"/>
                <w:lang w:val="en-US"/>
              </w:rPr>
              <w:t>en</w:t>
            </w:r>
            <w:proofErr w:type="spellEnd"/>
            <w:r w:rsidRPr="005851AC">
              <w:rPr>
                <w:rFonts w:eastAsia="Times New Roman"/>
                <w:sz w:val="24"/>
                <w:szCs w:val="24"/>
                <w:lang w:val="en-US"/>
              </w:rPr>
              <w:t xml:space="preserve"> MM</w:t>
            </w:r>
          </w:p>
        </w:tc>
        <w:tc>
          <w:tcPr>
            <w:tcW w:w="903" w:type="dxa"/>
            <w:gridSpan w:val="2"/>
            <w:noWrap/>
            <w:textDirection w:val="btLr"/>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TOURS DE PAROLE</w:t>
            </w:r>
          </w:p>
        </w:tc>
        <w:tc>
          <w:tcPr>
            <w:tcW w:w="1380" w:type="dxa"/>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Dont TP en  NEGOCIATION</w:t>
            </w:r>
          </w:p>
        </w:tc>
        <w:tc>
          <w:tcPr>
            <w:tcW w:w="447" w:type="dxa"/>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 %</w:t>
            </w:r>
          </w:p>
        </w:tc>
        <w:tc>
          <w:tcPr>
            <w:tcW w:w="588" w:type="dxa"/>
            <w:noWrap/>
            <w:textDirection w:val="btLr"/>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DUREE </w:t>
            </w:r>
            <w:proofErr w:type="spellStart"/>
            <w:r w:rsidRPr="005851AC">
              <w:rPr>
                <w:rFonts w:eastAsia="Times New Roman"/>
                <w:sz w:val="24"/>
                <w:szCs w:val="24"/>
                <w:lang w:val="en-US"/>
              </w:rPr>
              <w:t>en</w:t>
            </w:r>
            <w:proofErr w:type="spellEnd"/>
            <w:r w:rsidRPr="005851AC">
              <w:rPr>
                <w:rFonts w:eastAsia="Times New Roman"/>
                <w:sz w:val="24"/>
                <w:szCs w:val="24"/>
                <w:lang w:val="en-US"/>
              </w:rPr>
              <w:t xml:space="preserve"> MN</w:t>
            </w:r>
          </w:p>
        </w:tc>
        <w:tc>
          <w:tcPr>
            <w:tcW w:w="588" w:type="dxa"/>
            <w:noWrap/>
            <w:textDirection w:val="btLr"/>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Tours de parole</w:t>
            </w:r>
          </w:p>
        </w:tc>
        <w:tc>
          <w:tcPr>
            <w:tcW w:w="1640" w:type="dxa"/>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dont TP en NEGOCIATION</w:t>
            </w:r>
          </w:p>
        </w:tc>
        <w:tc>
          <w:tcPr>
            <w:tcW w:w="492" w:type="dxa"/>
            <w:noWrap/>
            <w:hideMark/>
          </w:tcPr>
          <w:p w:rsidR="005851AC" w:rsidRPr="005851AC" w:rsidRDefault="005851AC" w:rsidP="005851AC">
            <w:pPr>
              <w:spacing w:line="360" w:lineRule="auto"/>
              <w:rPr>
                <w:rFonts w:eastAsia="Times New Roman"/>
                <w:sz w:val="24"/>
                <w:szCs w:val="24"/>
              </w:rPr>
            </w:pPr>
            <w:r w:rsidRPr="005851AC">
              <w:rPr>
                <w:rFonts w:eastAsia="Times New Roman"/>
                <w:sz w:val="24"/>
                <w:szCs w:val="24"/>
              </w:rPr>
              <w:t> %</w:t>
            </w:r>
          </w:p>
        </w:tc>
        <w:tc>
          <w:tcPr>
            <w:tcW w:w="358" w:type="dxa"/>
            <w:noWrap/>
            <w:hideMark/>
          </w:tcPr>
          <w:p w:rsidR="005851AC" w:rsidRPr="005851AC" w:rsidRDefault="005851AC" w:rsidP="005851AC">
            <w:pPr>
              <w:spacing w:line="360" w:lineRule="auto"/>
              <w:rPr>
                <w:rFonts w:eastAsia="Times New Roman"/>
                <w:sz w:val="24"/>
                <w:szCs w:val="24"/>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ADRIEN</w:t>
            </w:r>
          </w:p>
        </w:tc>
        <w:tc>
          <w:tcPr>
            <w:tcW w:w="5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w:t>
            </w:r>
          </w:p>
        </w:tc>
        <w:tc>
          <w:tcPr>
            <w:tcW w:w="719"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w:t>
            </w:r>
          </w:p>
        </w:tc>
        <w:tc>
          <w:tcPr>
            <w:tcW w:w="618"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10 </w:t>
            </w:r>
          </w:p>
        </w:tc>
        <w:tc>
          <w:tcPr>
            <w:tcW w:w="903"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101</w:t>
            </w:r>
          </w:p>
        </w:tc>
        <w:tc>
          <w:tcPr>
            <w:tcW w:w="13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41</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41</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 0</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164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CAROLE</w:t>
            </w:r>
          </w:p>
        </w:tc>
        <w:tc>
          <w:tcPr>
            <w:tcW w:w="5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719"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w:t>
            </w:r>
          </w:p>
        </w:tc>
        <w:tc>
          <w:tcPr>
            <w:tcW w:w="618"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8 </w:t>
            </w:r>
          </w:p>
        </w:tc>
        <w:tc>
          <w:tcPr>
            <w:tcW w:w="903"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84</w:t>
            </w:r>
          </w:p>
        </w:tc>
        <w:tc>
          <w:tcPr>
            <w:tcW w:w="13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22</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26</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2 </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41</w:t>
            </w:r>
          </w:p>
        </w:tc>
        <w:tc>
          <w:tcPr>
            <w:tcW w:w="164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5</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12</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AGATHE</w:t>
            </w:r>
          </w:p>
        </w:tc>
        <w:tc>
          <w:tcPr>
            <w:tcW w:w="5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5</w:t>
            </w:r>
          </w:p>
        </w:tc>
        <w:tc>
          <w:tcPr>
            <w:tcW w:w="719"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w:t>
            </w:r>
          </w:p>
        </w:tc>
        <w:tc>
          <w:tcPr>
            <w:tcW w:w="618"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16 </w:t>
            </w:r>
          </w:p>
        </w:tc>
        <w:tc>
          <w:tcPr>
            <w:tcW w:w="903"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116</w:t>
            </w:r>
          </w:p>
        </w:tc>
        <w:tc>
          <w:tcPr>
            <w:tcW w:w="13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48</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41</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5 </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48</w:t>
            </w:r>
          </w:p>
        </w:tc>
        <w:tc>
          <w:tcPr>
            <w:tcW w:w="164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23</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48</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LUCIE</w:t>
            </w:r>
          </w:p>
        </w:tc>
        <w:tc>
          <w:tcPr>
            <w:tcW w:w="5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w:t>
            </w:r>
          </w:p>
        </w:tc>
        <w:tc>
          <w:tcPr>
            <w:tcW w:w="719"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12</w:t>
            </w:r>
          </w:p>
        </w:tc>
        <w:tc>
          <w:tcPr>
            <w:tcW w:w="618"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11 </w:t>
            </w:r>
          </w:p>
        </w:tc>
        <w:tc>
          <w:tcPr>
            <w:tcW w:w="903"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128</w:t>
            </w:r>
          </w:p>
        </w:tc>
        <w:tc>
          <w:tcPr>
            <w:tcW w:w="13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66</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52</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12 </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59</w:t>
            </w:r>
          </w:p>
        </w:tc>
        <w:tc>
          <w:tcPr>
            <w:tcW w:w="164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29</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49</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GWENDOLINE</w:t>
            </w:r>
          </w:p>
        </w:tc>
        <w:tc>
          <w:tcPr>
            <w:tcW w:w="5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w:t>
            </w:r>
          </w:p>
        </w:tc>
        <w:tc>
          <w:tcPr>
            <w:tcW w:w="719"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w:t>
            </w:r>
          </w:p>
        </w:tc>
        <w:tc>
          <w:tcPr>
            <w:tcW w:w="618"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19 </w:t>
            </w:r>
          </w:p>
        </w:tc>
        <w:tc>
          <w:tcPr>
            <w:tcW w:w="903"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131</w:t>
            </w:r>
          </w:p>
        </w:tc>
        <w:tc>
          <w:tcPr>
            <w:tcW w:w="13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40</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31</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 0</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164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JULIE</w:t>
            </w:r>
          </w:p>
        </w:tc>
        <w:tc>
          <w:tcPr>
            <w:tcW w:w="5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8</w:t>
            </w:r>
          </w:p>
        </w:tc>
        <w:tc>
          <w:tcPr>
            <w:tcW w:w="719"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7</w:t>
            </w:r>
          </w:p>
        </w:tc>
        <w:tc>
          <w:tcPr>
            <w:tcW w:w="618"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22 </w:t>
            </w:r>
          </w:p>
        </w:tc>
        <w:tc>
          <w:tcPr>
            <w:tcW w:w="903"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162</w:t>
            </w:r>
          </w:p>
        </w:tc>
        <w:tc>
          <w:tcPr>
            <w:tcW w:w="13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80</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49</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 0</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164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MARINA</w:t>
            </w:r>
          </w:p>
        </w:tc>
        <w:tc>
          <w:tcPr>
            <w:tcW w:w="5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5</w:t>
            </w:r>
          </w:p>
        </w:tc>
        <w:tc>
          <w:tcPr>
            <w:tcW w:w="719"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618"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9 </w:t>
            </w:r>
          </w:p>
        </w:tc>
        <w:tc>
          <w:tcPr>
            <w:tcW w:w="903"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83</w:t>
            </w:r>
          </w:p>
        </w:tc>
        <w:tc>
          <w:tcPr>
            <w:tcW w:w="13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30</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36</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1 </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28</w:t>
            </w:r>
          </w:p>
        </w:tc>
        <w:tc>
          <w:tcPr>
            <w:tcW w:w="164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NATHALIE</w:t>
            </w:r>
          </w:p>
        </w:tc>
        <w:tc>
          <w:tcPr>
            <w:tcW w:w="51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6</w:t>
            </w:r>
          </w:p>
        </w:tc>
        <w:tc>
          <w:tcPr>
            <w:tcW w:w="719"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618"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21 </w:t>
            </w:r>
          </w:p>
        </w:tc>
        <w:tc>
          <w:tcPr>
            <w:tcW w:w="903" w:type="dxa"/>
            <w:gridSpan w:val="2"/>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114</w:t>
            </w:r>
          </w:p>
        </w:tc>
        <w:tc>
          <w:tcPr>
            <w:tcW w:w="138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36</w:t>
            </w:r>
          </w:p>
        </w:tc>
        <w:tc>
          <w:tcPr>
            <w:tcW w:w="447"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32</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 xml:space="preserve"> 0</w:t>
            </w:r>
          </w:p>
        </w:tc>
        <w:tc>
          <w:tcPr>
            <w:tcW w:w="588"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1640"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492"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0%</w:t>
            </w:r>
          </w:p>
        </w:tc>
        <w:tc>
          <w:tcPr>
            <w:tcW w:w="358" w:type="dxa"/>
            <w:noWrap/>
            <w:hideMark/>
          </w:tcPr>
          <w:p w:rsidR="005851AC" w:rsidRPr="005851AC" w:rsidRDefault="005851AC" w:rsidP="005851AC">
            <w:pPr>
              <w:spacing w:line="360" w:lineRule="auto"/>
              <w:rPr>
                <w:rFonts w:eastAsia="Times New Roman"/>
                <w:sz w:val="24"/>
                <w:szCs w:val="24"/>
                <w:lang w:val="en-US"/>
              </w:rPr>
            </w:pPr>
          </w:p>
        </w:tc>
      </w:tr>
      <w:tr w:rsidR="005851AC" w:rsidRPr="005851AC" w:rsidTr="005851AC">
        <w:trPr>
          <w:trHeight w:val="300"/>
        </w:trPr>
        <w:tc>
          <w:tcPr>
            <w:tcW w:w="1604" w:type="dxa"/>
            <w:noWrap/>
            <w:hideMark/>
          </w:tcPr>
          <w:p w:rsidR="005851AC" w:rsidRPr="005851AC" w:rsidRDefault="005851AC" w:rsidP="005851AC">
            <w:pPr>
              <w:spacing w:line="360" w:lineRule="auto"/>
              <w:rPr>
                <w:rFonts w:eastAsia="Times New Roman"/>
                <w:sz w:val="24"/>
                <w:szCs w:val="24"/>
                <w:lang w:val="en-US"/>
              </w:rPr>
            </w:pPr>
            <w:r w:rsidRPr="005851AC">
              <w:rPr>
                <w:rFonts w:eastAsia="Times New Roman"/>
                <w:sz w:val="24"/>
                <w:szCs w:val="24"/>
                <w:lang w:val="en-US"/>
              </w:rPr>
              <w:t>Total</w:t>
            </w:r>
          </w:p>
        </w:tc>
        <w:tc>
          <w:tcPr>
            <w:tcW w:w="517"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33</w:t>
            </w:r>
          </w:p>
        </w:tc>
        <w:tc>
          <w:tcPr>
            <w:tcW w:w="719"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34</w:t>
            </w:r>
          </w:p>
        </w:tc>
        <w:tc>
          <w:tcPr>
            <w:tcW w:w="618" w:type="dxa"/>
            <w:gridSpan w:val="2"/>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 xml:space="preserve">116 </w:t>
            </w:r>
          </w:p>
        </w:tc>
        <w:tc>
          <w:tcPr>
            <w:tcW w:w="903" w:type="dxa"/>
            <w:gridSpan w:val="2"/>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919</w:t>
            </w:r>
          </w:p>
        </w:tc>
        <w:tc>
          <w:tcPr>
            <w:tcW w:w="1380"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363</w:t>
            </w:r>
          </w:p>
        </w:tc>
        <w:tc>
          <w:tcPr>
            <w:tcW w:w="447"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39</w:t>
            </w:r>
          </w:p>
        </w:tc>
        <w:tc>
          <w:tcPr>
            <w:tcW w:w="588"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 xml:space="preserve">20 </w:t>
            </w:r>
          </w:p>
        </w:tc>
        <w:tc>
          <w:tcPr>
            <w:tcW w:w="588"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176</w:t>
            </w:r>
          </w:p>
        </w:tc>
        <w:tc>
          <w:tcPr>
            <w:tcW w:w="1640"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57</w:t>
            </w:r>
          </w:p>
        </w:tc>
        <w:tc>
          <w:tcPr>
            <w:tcW w:w="492" w:type="dxa"/>
            <w:noWrap/>
            <w:hideMark/>
          </w:tcPr>
          <w:p w:rsidR="005851AC" w:rsidRPr="005851AC" w:rsidRDefault="005851AC" w:rsidP="005851AC">
            <w:pPr>
              <w:spacing w:line="360" w:lineRule="auto"/>
              <w:rPr>
                <w:rFonts w:eastAsia="Times New Roman"/>
                <w:b/>
                <w:bCs/>
                <w:sz w:val="24"/>
                <w:szCs w:val="24"/>
                <w:lang w:val="en-US"/>
              </w:rPr>
            </w:pPr>
            <w:r w:rsidRPr="005851AC">
              <w:rPr>
                <w:rFonts w:eastAsia="Times New Roman"/>
                <w:b/>
                <w:bCs/>
                <w:sz w:val="24"/>
                <w:szCs w:val="24"/>
                <w:lang w:val="en-US"/>
              </w:rPr>
              <w:t>32</w:t>
            </w:r>
          </w:p>
        </w:tc>
        <w:tc>
          <w:tcPr>
            <w:tcW w:w="358" w:type="dxa"/>
            <w:noWrap/>
            <w:hideMark/>
          </w:tcPr>
          <w:p w:rsidR="005851AC" w:rsidRPr="005851AC" w:rsidRDefault="005851AC" w:rsidP="005851AC">
            <w:pPr>
              <w:spacing w:line="360" w:lineRule="auto"/>
              <w:rPr>
                <w:rFonts w:eastAsia="Times New Roman"/>
                <w:sz w:val="24"/>
                <w:szCs w:val="24"/>
                <w:lang w:val="en-US"/>
              </w:rPr>
            </w:pPr>
          </w:p>
        </w:tc>
      </w:tr>
    </w:tbl>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Même si l’appropriation du dispositif est très disparate en fonction des apprenants, on peut dire que ce dispositif est une des réponses à la très grande hétérogénéité du groupe d’apprenants, car chacun va à son rythme, chacun  travaille et négocie les  incompréhensions discursives en fonction de ses propres besoins. Chacun peut donc éprouver des satisfactions et du plaisir à formuler ou à reformuler, à comprendre et à se faire comprendre ce qui aura peu à peu un impact sur les représentations qu’ils ont de l’apprentissage de la L2.</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Arial Unicode MS" w:hAnsi="Times New Roman" w:cs="Times New Roman"/>
          <w:sz w:val="32"/>
          <w:szCs w:val="32"/>
          <w:bdr w:val="nil"/>
        </w:rPr>
      </w:pPr>
      <w:r w:rsidRPr="005851AC">
        <w:rPr>
          <w:rFonts w:ascii="Times New Roman" w:eastAsia="Arial Unicode MS" w:hAnsi="Times New Roman" w:cs="Times New Roman"/>
          <w:sz w:val="32"/>
          <w:szCs w:val="32"/>
          <w:bdr w:val="nil"/>
        </w:rPr>
        <w:t>4 3 1 Déclencheurs des négociations / Dimension interculturelle</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Rappelons que nous avons adopté le modèle </w:t>
      </w:r>
      <w:proofErr w:type="spellStart"/>
      <w:r w:rsidRPr="005851AC">
        <w:rPr>
          <w:rFonts w:ascii="Times New Roman" w:eastAsia="Arial Unicode MS" w:hAnsi="Times New Roman" w:cs="Times New Roman"/>
          <w:sz w:val="24"/>
          <w:szCs w:val="24"/>
          <w:bdr w:val="nil"/>
        </w:rPr>
        <w:t>Varonis</w:t>
      </w:r>
      <w:proofErr w:type="spellEnd"/>
      <w:r w:rsidRPr="005851AC">
        <w:rPr>
          <w:rFonts w:ascii="Times New Roman" w:eastAsia="Arial Unicode MS" w:hAnsi="Times New Roman" w:cs="Times New Roman"/>
          <w:sz w:val="24"/>
          <w:szCs w:val="24"/>
          <w:bdr w:val="nil"/>
        </w:rPr>
        <w:t xml:space="preserve"> et </w:t>
      </w:r>
      <w:proofErr w:type="spellStart"/>
      <w:r w:rsidRPr="005851AC">
        <w:rPr>
          <w:rFonts w:ascii="Times New Roman" w:eastAsia="Arial Unicode MS" w:hAnsi="Times New Roman" w:cs="Times New Roman"/>
          <w:sz w:val="24"/>
          <w:szCs w:val="24"/>
          <w:bdr w:val="nil"/>
        </w:rPr>
        <w:t>Gas</w:t>
      </w:r>
      <w:proofErr w:type="spellEnd"/>
      <w:r w:rsidRPr="005851AC">
        <w:rPr>
          <w:rFonts w:ascii="Times New Roman" w:eastAsia="Arial Unicode MS" w:hAnsi="Times New Roman" w:cs="Times New Roman"/>
          <w:sz w:val="24"/>
          <w:szCs w:val="24"/>
          <w:bdr w:val="nil"/>
        </w:rPr>
        <w:t xml:space="preserve"> pour analyser les négociations de sens  et avons répertorié quatre types de déclencheurs phonologiques, morphosyntaxiques, lexicaux et discursifs tout en mentionnant qui était à l’origine du déclencheur, le Français (F) ou l’Irlandais (I). En fonction de l’origine du déclencheur, les signaux et les réactions sont très différents et mettent en exergue les différences culturelles des uns et des autres.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Dans la figure 2, les résultats montrent que lorsque </w:t>
      </w:r>
      <w:r w:rsidRPr="005851AC">
        <w:rPr>
          <w:rFonts w:ascii="Times New Roman" w:eastAsia="Arial Unicode MS" w:hAnsi="Times New Roman" w:cs="Times New Roman"/>
          <w:b/>
          <w:sz w:val="24"/>
          <w:szCs w:val="24"/>
          <w:bdr w:val="nil"/>
        </w:rPr>
        <w:t>les déclencheurs viennent des (I),</w:t>
      </w:r>
      <w:r w:rsidRPr="005851AC">
        <w:rPr>
          <w:rFonts w:ascii="Times New Roman" w:eastAsia="Arial Unicode MS" w:hAnsi="Times New Roman" w:cs="Times New Roman"/>
          <w:sz w:val="24"/>
          <w:szCs w:val="24"/>
          <w:bdr w:val="nil"/>
        </w:rPr>
        <w:t xml:space="preserve"> ils sont en majorité de type lexicaux (42%) ou discursifs (35%), c’est-à-dire que le (F) est submergé par le discours de l’Anglophone et ne le comprend pas dans sa globalité. Il est asphyxié par une surcharge cognitive qui dépasse l’</w:t>
      </w:r>
      <w:r w:rsidRPr="005851AC">
        <w:rPr>
          <w:rFonts w:ascii="Times New Roman" w:eastAsia="Arial Unicode MS" w:hAnsi="Times New Roman" w:cs="Times New Roman"/>
          <w:i/>
          <w:sz w:val="24"/>
          <w:szCs w:val="24"/>
          <w:bdr w:val="nil"/>
        </w:rPr>
        <w:t xml:space="preserve">input </w:t>
      </w:r>
      <w:r w:rsidRPr="005851AC">
        <w:rPr>
          <w:rFonts w:ascii="Times New Roman" w:eastAsia="Arial Unicode MS" w:hAnsi="Times New Roman" w:cs="Times New Roman"/>
          <w:sz w:val="24"/>
          <w:szCs w:val="24"/>
          <w:bdr w:val="nil"/>
        </w:rPr>
        <w:t>compréhensible et ne lui permet pas de discriminer quoi que ce soit. Cela nécessite de la part de l’(I) un travail de reformulation, de clarification et de décomposition pour aider le (F), voire d’une aide extérieure qui prend la forme d’une médiation enseignante.</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0"/>
          <w:szCs w:val="20"/>
          <w:bdr w:val="nil"/>
        </w:rPr>
      </w:pPr>
      <w:r w:rsidRPr="005851AC">
        <w:rPr>
          <w:rFonts w:ascii="Times New Roman" w:eastAsia="Arial Unicode MS" w:hAnsi="Times New Roman" w:cs="Times New Roman"/>
          <w:sz w:val="20"/>
          <w:szCs w:val="20"/>
          <w:u w:val="single"/>
          <w:bdr w:val="nil"/>
        </w:rPr>
        <w:t xml:space="preserve">Figure 2 Déclencheurs initiés par les Irlandais </w:t>
      </w:r>
      <w:r w:rsidRPr="005851AC">
        <w:rPr>
          <w:rFonts w:ascii="Times New Roman" w:eastAsia="Arial Unicode MS" w:hAnsi="Times New Roman" w:cs="Times New Roman"/>
          <w:noProof/>
          <w:sz w:val="24"/>
          <w:szCs w:val="24"/>
          <w:bdr w:val="nil"/>
          <w:lang w:eastAsia="fr-FR"/>
        </w:rPr>
        <w:drawing>
          <wp:inline distT="0" distB="0" distL="0" distR="0" wp14:anchorId="093FEC39" wp14:editId="745607E4">
            <wp:extent cx="5667375" cy="1171575"/>
            <wp:effectExtent l="0" t="0" r="9525" b="952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51AC" w:rsidRPr="005851AC" w:rsidRDefault="005851AC" w:rsidP="005851AC">
      <w:pPr>
        <w:spacing w:after="0" w:line="360" w:lineRule="auto"/>
        <w:rPr>
          <w:rFonts w:ascii="Calibri" w:eastAsia="Calibri" w:hAnsi="Calibri" w:cs="Times New Roman"/>
        </w:rPr>
      </w:pPr>
    </w:p>
    <w:p w:rsidR="005851AC" w:rsidRPr="005851AC" w:rsidRDefault="005851AC" w:rsidP="005851AC">
      <w:pPr>
        <w:spacing w:after="0" w:line="360" w:lineRule="auto"/>
        <w:rPr>
          <w:rFonts w:ascii="Times New Roman" w:eastAsia="Calibri" w:hAnsi="Times New Roman" w:cs="Times New Roman"/>
          <w:sz w:val="24"/>
          <w:szCs w:val="24"/>
        </w:rPr>
      </w:pPr>
      <w:r w:rsidRPr="005851AC">
        <w:rPr>
          <w:rFonts w:ascii="Times New Roman" w:eastAsia="Calibri" w:hAnsi="Times New Roman" w:cs="Times New Roman"/>
          <w:sz w:val="24"/>
          <w:szCs w:val="24"/>
        </w:rPr>
        <w:t>Prenons un exemple de déclencheur de type lexical tiré du corpus de Marina (M), initié par la partenaire de Marina (P/M) au tour de parole (TP) 78:</w:t>
      </w:r>
    </w:p>
    <w:p w:rsidR="005851AC" w:rsidRPr="005851AC" w:rsidRDefault="005851AC" w:rsidP="005851AC">
      <w:pPr>
        <w:spacing w:after="0" w:line="360" w:lineRule="auto"/>
        <w:rPr>
          <w:rFonts w:ascii="Calibri" w:eastAsia="Calibri" w:hAnsi="Calibri" w:cs="Times New Roman"/>
        </w:rPr>
      </w:pPr>
    </w:p>
    <w:p w:rsidR="005851AC" w:rsidRPr="005851AC" w:rsidRDefault="005851AC" w:rsidP="005851AC">
      <w:pPr>
        <w:spacing w:after="0" w:line="360" w:lineRule="auto"/>
        <w:rPr>
          <w:rFonts w:ascii="Times New Roman" w:eastAsia="Calibri" w:hAnsi="Times New Roman" w:cs="Times New Roman"/>
          <w:b/>
          <w:sz w:val="24"/>
          <w:szCs w:val="24"/>
          <w:lang w:val="en-US"/>
        </w:rPr>
      </w:pPr>
      <w:r w:rsidRPr="005851AC">
        <w:rPr>
          <w:rFonts w:ascii="Times New Roman" w:eastAsia="Calibri" w:hAnsi="Times New Roman" w:cs="Times New Roman"/>
          <w:sz w:val="24"/>
          <w:szCs w:val="24"/>
          <w:lang w:val="en-US"/>
        </w:rPr>
        <w:t>P/M TP68: “</w:t>
      </w:r>
      <w:r w:rsidRPr="005851AC">
        <w:rPr>
          <w:rFonts w:ascii="Times New Roman" w:eastAsia="Calibri" w:hAnsi="Times New Roman" w:cs="Times New Roman"/>
          <w:i/>
          <w:sz w:val="24"/>
          <w:szCs w:val="24"/>
          <w:lang w:val="en-US"/>
        </w:rPr>
        <w:t>First of all, you can say that good</w:t>
      </w:r>
      <w:r w:rsidRPr="005851AC">
        <w:rPr>
          <w:rFonts w:ascii="Times New Roman" w:eastAsia="Calibri" w:hAnsi="Times New Roman" w:cs="Times New Roman"/>
          <w:b/>
          <w:i/>
          <w:sz w:val="24"/>
          <w:szCs w:val="24"/>
          <w:lang w:val="en-US"/>
        </w:rPr>
        <w:t xml:space="preserve"> advertising</w:t>
      </w:r>
      <w:r w:rsidRPr="005851AC">
        <w:rPr>
          <w:rFonts w:ascii="Times New Roman" w:eastAsia="Calibri" w:hAnsi="Times New Roman" w:cs="Times New Roman"/>
          <w:i/>
          <w:sz w:val="24"/>
          <w:szCs w:val="24"/>
          <w:lang w:val="en-US"/>
        </w:rPr>
        <w:t xml:space="preserve"> has made google very successful: </w:t>
      </w:r>
      <w:r w:rsidRPr="005851AC">
        <w:rPr>
          <w:rFonts w:ascii="Times New Roman" w:eastAsia="Calibri" w:hAnsi="Times New Roman" w:cs="Times New Roman"/>
          <w:i/>
          <w:sz w:val="24"/>
          <w:szCs w:val="24"/>
          <w:lang w:val="en-US"/>
        </w:rPr>
        <w:tab/>
      </w:r>
      <w:r w:rsidRPr="005851AC">
        <w:rPr>
          <w:rFonts w:ascii="Times New Roman" w:eastAsia="Calibri" w:hAnsi="Times New Roman" w:cs="Times New Roman"/>
          <w:i/>
          <w:sz w:val="24"/>
          <w:szCs w:val="24"/>
          <w:lang w:val="en-US"/>
        </w:rPr>
        <w:tab/>
      </w:r>
      <w:r w:rsidRPr="005851AC">
        <w:rPr>
          <w:rFonts w:ascii="Times New Roman" w:eastAsia="Calibri" w:hAnsi="Times New Roman" w:cs="Times New Roman"/>
          <w:i/>
          <w:sz w:val="24"/>
          <w:szCs w:val="24"/>
          <w:lang w:val="en-US"/>
        </w:rPr>
        <w:tab/>
      </w:r>
      <w:r w:rsidRPr="005851AC">
        <w:rPr>
          <w:rFonts w:ascii="Times New Roman" w:eastAsia="Calibri" w:hAnsi="Times New Roman" w:cs="Times New Roman"/>
          <w:i/>
          <w:sz w:val="24"/>
          <w:szCs w:val="24"/>
          <w:lang w:val="en-US"/>
        </w:rPr>
        <w:tab/>
      </w:r>
      <w:r w:rsidRPr="005851AC">
        <w:rPr>
          <w:rFonts w:ascii="Times New Roman" w:eastAsia="Calibri" w:hAnsi="Times New Roman" w:cs="Times New Roman"/>
          <w:b/>
          <w:sz w:val="24"/>
          <w:szCs w:val="24"/>
          <w:lang w:val="en-US"/>
        </w:rPr>
        <w:t xml:space="preserve">advertising </w:t>
      </w:r>
      <w:proofErr w:type="spellStart"/>
      <w:proofErr w:type="gramStart"/>
      <w:r w:rsidRPr="005851AC">
        <w:rPr>
          <w:rFonts w:ascii="Times New Roman" w:eastAsia="Calibri" w:hAnsi="Times New Roman" w:cs="Times New Roman"/>
          <w:b/>
          <w:sz w:val="24"/>
          <w:szCs w:val="24"/>
          <w:lang w:val="en-US"/>
        </w:rPr>
        <w:t>est</w:t>
      </w:r>
      <w:proofErr w:type="spellEnd"/>
      <w:proofErr w:type="gramEnd"/>
      <w:r w:rsidRPr="005851AC">
        <w:rPr>
          <w:rFonts w:ascii="Times New Roman" w:eastAsia="Calibri" w:hAnsi="Times New Roman" w:cs="Times New Roman"/>
          <w:b/>
          <w:sz w:val="24"/>
          <w:szCs w:val="24"/>
          <w:lang w:val="en-US"/>
        </w:rPr>
        <w:t xml:space="preserve"> le </w:t>
      </w:r>
      <w:proofErr w:type="spellStart"/>
      <w:r w:rsidRPr="005851AC">
        <w:rPr>
          <w:rFonts w:ascii="Times New Roman" w:eastAsia="Calibri" w:hAnsi="Times New Roman" w:cs="Times New Roman"/>
          <w:b/>
          <w:sz w:val="24"/>
          <w:szCs w:val="24"/>
          <w:lang w:val="en-US"/>
        </w:rPr>
        <w:t>déclencheur</w:t>
      </w:r>
      <w:proofErr w:type="spellEnd"/>
      <w:r w:rsidRPr="005851AC">
        <w:rPr>
          <w:rFonts w:ascii="Times New Roman" w:eastAsia="Calibri" w:hAnsi="Times New Roman" w:cs="Times New Roman"/>
          <w:b/>
          <w:sz w:val="24"/>
          <w:szCs w:val="24"/>
          <w:lang w:val="en-US"/>
        </w:rPr>
        <w:t xml:space="preserve"> de type lexical</w:t>
      </w:r>
    </w:p>
    <w:p w:rsidR="005851AC" w:rsidRPr="005851AC" w:rsidRDefault="005851AC" w:rsidP="005851AC">
      <w:pPr>
        <w:spacing w:after="0" w:line="360" w:lineRule="auto"/>
        <w:rPr>
          <w:rFonts w:ascii="Times New Roman" w:eastAsia="Calibri" w:hAnsi="Times New Roman" w:cs="Times New Roman"/>
          <w:i/>
          <w:sz w:val="24"/>
          <w:szCs w:val="24"/>
          <w:lang w:val="en-US"/>
        </w:rPr>
      </w:pPr>
      <w:r w:rsidRPr="005851AC">
        <w:rPr>
          <w:rFonts w:ascii="Times New Roman" w:eastAsia="Calibri" w:hAnsi="Times New Roman" w:cs="Times New Roman"/>
          <w:sz w:val="24"/>
          <w:szCs w:val="24"/>
          <w:lang w:val="en-US"/>
        </w:rPr>
        <w:t>M TP 69: “</w:t>
      </w:r>
      <w:r w:rsidRPr="005851AC">
        <w:rPr>
          <w:rFonts w:ascii="Times New Roman" w:eastAsia="Calibri" w:hAnsi="Times New Roman" w:cs="Times New Roman"/>
          <w:i/>
          <w:sz w:val="24"/>
          <w:szCs w:val="24"/>
          <w:lang w:val="en-US"/>
        </w:rPr>
        <w:t>Can you repeat please?”</w:t>
      </w:r>
    </w:p>
    <w:p w:rsidR="005851AC" w:rsidRPr="005851AC" w:rsidRDefault="005851AC" w:rsidP="005851AC">
      <w:pPr>
        <w:spacing w:after="0" w:line="360" w:lineRule="auto"/>
        <w:rPr>
          <w:rFonts w:ascii="Times New Roman" w:eastAsia="Calibri" w:hAnsi="Times New Roman" w:cs="Times New Roman"/>
          <w:i/>
          <w:sz w:val="24"/>
          <w:szCs w:val="24"/>
          <w:lang w:val="en-US"/>
        </w:rPr>
      </w:pPr>
      <w:r w:rsidRPr="005851AC">
        <w:rPr>
          <w:rFonts w:ascii="Times New Roman" w:eastAsia="Calibri" w:hAnsi="Times New Roman" w:cs="Times New Roman"/>
          <w:sz w:val="24"/>
          <w:szCs w:val="24"/>
          <w:lang w:val="en-US"/>
        </w:rPr>
        <w:t>P/M TP 70: “</w:t>
      </w:r>
      <w:r w:rsidRPr="005851AC">
        <w:rPr>
          <w:rFonts w:ascii="Times New Roman" w:eastAsia="Calibri" w:hAnsi="Times New Roman" w:cs="Times New Roman"/>
          <w:i/>
          <w:sz w:val="24"/>
          <w:szCs w:val="24"/>
          <w:lang w:val="en-US"/>
        </w:rPr>
        <w:t xml:space="preserve">Ok, they have </w:t>
      </w:r>
      <w:r w:rsidRPr="005851AC">
        <w:rPr>
          <w:rFonts w:ascii="Times New Roman" w:eastAsia="Calibri" w:hAnsi="Times New Roman" w:cs="Times New Roman"/>
          <w:b/>
          <w:i/>
          <w:sz w:val="24"/>
          <w:szCs w:val="24"/>
          <w:lang w:val="en-US"/>
        </w:rPr>
        <w:t>good advertisement</w:t>
      </w:r>
      <w:r w:rsidRPr="005851AC">
        <w:rPr>
          <w:rFonts w:ascii="Times New Roman" w:eastAsia="Calibri" w:hAnsi="Times New Roman" w:cs="Times New Roman"/>
          <w:i/>
          <w:sz w:val="24"/>
          <w:szCs w:val="24"/>
          <w:lang w:val="en-US"/>
        </w:rPr>
        <w:t xml:space="preserve">, you know </w:t>
      </w:r>
      <w:r w:rsidRPr="005851AC">
        <w:rPr>
          <w:rFonts w:ascii="Times New Roman" w:eastAsia="Calibri" w:hAnsi="Times New Roman" w:cs="Times New Roman"/>
          <w:b/>
          <w:i/>
          <w:sz w:val="24"/>
          <w:szCs w:val="24"/>
          <w:lang w:val="en-US"/>
        </w:rPr>
        <w:t>ad</w:t>
      </w:r>
      <w:r w:rsidRPr="005851AC">
        <w:rPr>
          <w:rFonts w:ascii="Times New Roman" w:eastAsia="Calibri" w:hAnsi="Times New Roman" w:cs="Times New Roman"/>
          <w:i/>
          <w:sz w:val="24"/>
          <w:szCs w:val="24"/>
          <w:lang w:val="en-US"/>
        </w:rPr>
        <w:t xml:space="preserve">, La </w:t>
      </w:r>
      <w:proofErr w:type="spellStart"/>
      <w:r w:rsidRPr="005851AC">
        <w:rPr>
          <w:rFonts w:ascii="Times New Roman" w:eastAsia="Calibri" w:hAnsi="Times New Roman" w:cs="Times New Roman"/>
          <w:b/>
          <w:i/>
          <w:sz w:val="24"/>
          <w:szCs w:val="24"/>
          <w:lang w:val="en-US"/>
        </w:rPr>
        <w:t>publicité</w:t>
      </w:r>
      <w:proofErr w:type="spellEnd"/>
      <w:r w:rsidRPr="005851AC">
        <w:rPr>
          <w:rFonts w:ascii="Times New Roman" w:eastAsia="Calibri" w:hAnsi="Times New Roman" w:cs="Times New Roman"/>
          <w:i/>
          <w:sz w:val="24"/>
          <w:szCs w:val="24"/>
          <w:lang w:val="en-US"/>
        </w:rPr>
        <w:t>?</w:t>
      </w:r>
    </w:p>
    <w:p w:rsidR="005851AC" w:rsidRPr="005851AC" w:rsidRDefault="005851AC" w:rsidP="005851AC">
      <w:pPr>
        <w:spacing w:after="0" w:line="360" w:lineRule="auto"/>
        <w:rPr>
          <w:rFonts w:ascii="Times New Roman" w:eastAsia="Calibri" w:hAnsi="Times New Roman" w:cs="Times New Roman"/>
          <w:i/>
          <w:sz w:val="24"/>
          <w:szCs w:val="24"/>
          <w:lang w:val="en-US"/>
        </w:rPr>
      </w:pPr>
      <w:r w:rsidRPr="005851AC">
        <w:rPr>
          <w:rFonts w:ascii="Times New Roman" w:eastAsia="Calibri" w:hAnsi="Times New Roman" w:cs="Times New Roman"/>
          <w:i/>
          <w:sz w:val="24"/>
          <w:szCs w:val="24"/>
          <w:lang w:val="en-US"/>
        </w:rPr>
        <w:t xml:space="preserve">M </w:t>
      </w:r>
      <w:proofErr w:type="gramStart"/>
      <w:r w:rsidRPr="005851AC">
        <w:rPr>
          <w:rFonts w:ascii="Times New Roman" w:eastAsia="Calibri" w:hAnsi="Times New Roman" w:cs="Times New Roman"/>
          <w:i/>
          <w:sz w:val="24"/>
          <w:szCs w:val="24"/>
          <w:lang w:val="en-US"/>
        </w:rPr>
        <w:t>TP7 :</w:t>
      </w:r>
      <w:proofErr w:type="gramEnd"/>
      <w:r w:rsidRPr="005851AC">
        <w:rPr>
          <w:rFonts w:ascii="Times New Roman" w:eastAsia="Calibri" w:hAnsi="Times New Roman" w:cs="Times New Roman"/>
          <w:i/>
          <w:sz w:val="24"/>
          <w:szCs w:val="24"/>
          <w:lang w:val="en-US"/>
        </w:rPr>
        <w:t xml:space="preserve"> “ Oh ok </w:t>
      </w:r>
      <w:r w:rsidRPr="005851AC">
        <w:rPr>
          <w:rFonts w:ascii="Times New Roman" w:eastAsia="Calibri" w:hAnsi="Times New Roman" w:cs="Times New Roman"/>
          <w:b/>
          <w:i/>
          <w:sz w:val="24"/>
          <w:szCs w:val="24"/>
          <w:lang w:val="en-US"/>
        </w:rPr>
        <w:t>advertisements</w:t>
      </w:r>
      <w:r w:rsidRPr="005851AC">
        <w:rPr>
          <w:rFonts w:ascii="Times New Roman" w:eastAsia="Calibri" w:hAnsi="Times New Roman" w:cs="Times New Roman"/>
          <w:i/>
          <w:sz w:val="24"/>
          <w:szCs w:val="24"/>
          <w:lang w:val="en-US"/>
        </w:rPr>
        <w:t>?”</w:t>
      </w:r>
    </w:p>
    <w:p w:rsidR="005851AC" w:rsidRPr="005851AC" w:rsidRDefault="005851AC" w:rsidP="005851AC">
      <w:pPr>
        <w:spacing w:after="0" w:line="360" w:lineRule="auto"/>
        <w:rPr>
          <w:rFonts w:ascii="Times New Roman" w:eastAsia="Arial Unicode MS" w:hAnsi="Times New Roman" w:cs="Times New Roman"/>
          <w:sz w:val="24"/>
          <w:szCs w:val="24"/>
          <w:bdr w:val="nil"/>
          <w:lang w:val="en-US"/>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Dans cet exemple, le mot ‘</w:t>
      </w:r>
      <w:proofErr w:type="spellStart"/>
      <w:r w:rsidRPr="005851AC">
        <w:rPr>
          <w:rFonts w:ascii="Times New Roman" w:eastAsia="Arial Unicode MS" w:hAnsi="Times New Roman" w:cs="Times New Roman"/>
          <w:b/>
          <w:i/>
          <w:sz w:val="24"/>
          <w:szCs w:val="24"/>
          <w:bdr w:val="nil"/>
        </w:rPr>
        <w:t>advertising</w:t>
      </w:r>
      <w:proofErr w:type="spellEnd"/>
      <w:r w:rsidRPr="005851AC">
        <w:rPr>
          <w:rFonts w:ascii="Times New Roman" w:eastAsia="Arial Unicode MS" w:hAnsi="Times New Roman" w:cs="Times New Roman"/>
          <w:sz w:val="24"/>
          <w:szCs w:val="24"/>
          <w:bdr w:val="nil"/>
        </w:rPr>
        <w:t xml:space="preserve">’ déstabilise  Marina, car elle ne connaît pas le verbe </w:t>
      </w:r>
      <w:proofErr w:type="spellStart"/>
      <w:r w:rsidRPr="005851AC">
        <w:rPr>
          <w:rFonts w:ascii="Times New Roman" w:eastAsia="Arial Unicode MS" w:hAnsi="Times New Roman" w:cs="Times New Roman"/>
          <w:b/>
          <w:i/>
          <w:sz w:val="24"/>
          <w:szCs w:val="24"/>
          <w:bdr w:val="nil"/>
        </w:rPr>
        <w:t>advertise</w:t>
      </w:r>
      <w:proofErr w:type="spellEnd"/>
      <w:r w:rsidRPr="005851AC">
        <w:rPr>
          <w:rFonts w:ascii="Times New Roman" w:eastAsia="Arial Unicode MS" w:hAnsi="Times New Roman" w:cs="Times New Roman"/>
          <w:b/>
          <w:sz w:val="24"/>
          <w:szCs w:val="24"/>
          <w:bdr w:val="nil"/>
        </w:rPr>
        <w:t>,</w:t>
      </w:r>
      <w:r w:rsidRPr="005851AC">
        <w:rPr>
          <w:rFonts w:ascii="Times New Roman" w:eastAsia="Arial Unicode MS" w:hAnsi="Times New Roman" w:cs="Times New Roman"/>
          <w:sz w:val="24"/>
          <w:szCs w:val="24"/>
          <w:bdr w:val="nil"/>
        </w:rPr>
        <w:t xml:space="preserve"> et encore moins utilisé sous cette forme substantive. Elle signale son incompréhension à sa partenaire qui cerne très vite la difficulté lexicale, et au tour de parole (TP) suivant,  lui répond en utilisant, à la fois un synonyme  «  </w:t>
      </w:r>
      <w:proofErr w:type="spellStart"/>
      <w:r w:rsidRPr="005851AC">
        <w:rPr>
          <w:rFonts w:ascii="Times New Roman" w:eastAsia="Arial Unicode MS" w:hAnsi="Times New Roman" w:cs="Times New Roman"/>
          <w:b/>
          <w:i/>
          <w:sz w:val="24"/>
          <w:szCs w:val="24"/>
          <w:bdr w:val="nil"/>
        </w:rPr>
        <w:t>advertisement</w:t>
      </w:r>
      <w:proofErr w:type="spellEnd"/>
      <w:r w:rsidRPr="005851AC">
        <w:rPr>
          <w:rFonts w:ascii="Times New Roman" w:eastAsia="Arial Unicode MS" w:hAnsi="Times New Roman" w:cs="Times New Roman"/>
          <w:b/>
          <w:i/>
          <w:sz w:val="24"/>
          <w:szCs w:val="24"/>
          <w:bdr w:val="nil"/>
        </w:rPr>
        <w:t xml:space="preserve"> », </w:t>
      </w:r>
      <w:r w:rsidRPr="005851AC">
        <w:rPr>
          <w:rFonts w:ascii="Times New Roman" w:eastAsia="Arial Unicode MS" w:hAnsi="Times New Roman" w:cs="Times New Roman"/>
          <w:sz w:val="24"/>
          <w:szCs w:val="24"/>
          <w:bdr w:val="nil"/>
        </w:rPr>
        <w:t xml:space="preserve"> rajoute le diminutif plus connu</w:t>
      </w:r>
      <w:r w:rsidRPr="005851AC">
        <w:rPr>
          <w:rFonts w:ascii="Times New Roman" w:eastAsia="Arial Unicode MS" w:hAnsi="Times New Roman" w:cs="Times New Roman"/>
          <w:b/>
          <w:i/>
          <w:sz w:val="24"/>
          <w:szCs w:val="24"/>
          <w:bdr w:val="nil"/>
        </w:rPr>
        <w:t xml:space="preserve"> « ad » </w:t>
      </w:r>
      <w:r w:rsidRPr="005851AC">
        <w:rPr>
          <w:rFonts w:ascii="Times New Roman" w:eastAsia="Arial Unicode MS" w:hAnsi="Times New Roman" w:cs="Times New Roman"/>
          <w:sz w:val="24"/>
          <w:szCs w:val="24"/>
          <w:bdr w:val="nil"/>
        </w:rPr>
        <w:t xml:space="preserve">et finalement utilise le mot français ‘la </w:t>
      </w:r>
      <w:r w:rsidRPr="005851AC">
        <w:rPr>
          <w:rFonts w:ascii="Times New Roman" w:eastAsia="Arial Unicode MS" w:hAnsi="Times New Roman" w:cs="Times New Roman"/>
          <w:b/>
          <w:sz w:val="24"/>
          <w:szCs w:val="24"/>
          <w:bdr w:val="nil"/>
        </w:rPr>
        <w:t>publicité</w:t>
      </w:r>
      <w:r w:rsidRPr="005851AC">
        <w:rPr>
          <w:rFonts w:ascii="Times New Roman" w:eastAsia="Arial Unicode MS" w:hAnsi="Times New Roman" w:cs="Times New Roman"/>
          <w:sz w:val="24"/>
          <w:szCs w:val="24"/>
          <w:bdr w:val="nil"/>
        </w:rPr>
        <w:t>’ pour être sûre d’être comprise et permettre à Marina de poursuivre la conversation.</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Lorsque les </w:t>
      </w:r>
      <w:r w:rsidRPr="005851AC">
        <w:rPr>
          <w:rFonts w:ascii="Times New Roman" w:eastAsia="Arial Unicode MS" w:hAnsi="Times New Roman" w:cs="Times New Roman"/>
          <w:b/>
          <w:sz w:val="24"/>
          <w:szCs w:val="24"/>
          <w:bdr w:val="nil"/>
        </w:rPr>
        <w:t xml:space="preserve">incompréhensions sont initiées par les (F), dans la figure 3, </w:t>
      </w:r>
      <w:r w:rsidRPr="005851AC">
        <w:rPr>
          <w:rFonts w:ascii="Times New Roman" w:eastAsia="Arial Unicode MS" w:hAnsi="Times New Roman" w:cs="Times New Roman"/>
          <w:sz w:val="24"/>
          <w:szCs w:val="24"/>
          <w:bdr w:val="nil"/>
        </w:rPr>
        <w:t xml:space="preserve"> les déclencheurs sont différents. En effet, ils sont dus à des incompréhensions générées par des erreurs de type morphosyntaxique et phonologique. Concernant la morphosyntaxe, les structures de phrases sont trop souvent calquées sur le modèle de la L1, à savoir le français, et par conséquent, beaucoup trop éloignées de la langue cible, ce qui rend le discours incompréhensible pour les locuteurs irlandais.</w:t>
      </w:r>
    </w:p>
    <w:p w:rsidR="005851AC" w:rsidRPr="005851AC" w:rsidRDefault="005851AC" w:rsidP="005851AC">
      <w:pPr>
        <w:spacing w:after="0" w:line="360" w:lineRule="auto"/>
        <w:rPr>
          <w:rFonts w:ascii="Times New Roman" w:eastAsia="Arial Unicode MS" w:hAnsi="Times New Roman" w:cs="Times New Roman"/>
          <w:sz w:val="20"/>
          <w:szCs w:val="20"/>
          <w:u w:val="single"/>
          <w:bdr w:val="nil"/>
        </w:rPr>
      </w:pPr>
    </w:p>
    <w:p w:rsidR="005851AC" w:rsidRPr="005851AC" w:rsidRDefault="005851AC" w:rsidP="005851AC">
      <w:pPr>
        <w:spacing w:after="0" w:line="360" w:lineRule="auto"/>
        <w:rPr>
          <w:rFonts w:ascii="Times New Roman" w:eastAsia="Arial Unicode MS" w:hAnsi="Times New Roman" w:cs="Times New Roman"/>
          <w:sz w:val="20"/>
          <w:szCs w:val="20"/>
          <w:u w:val="single"/>
          <w:bdr w:val="nil"/>
        </w:rPr>
      </w:pPr>
      <w:r w:rsidRPr="005851AC">
        <w:rPr>
          <w:rFonts w:ascii="Times New Roman" w:eastAsia="Arial Unicode MS" w:hAnsi="Times New Roman" w:cs="Times New Roman"/>
          <w:sz w:val="20"/>
          <w:szCs w:val="20"/>
          <w:u w:val="single"/>
          <w:bdr w:val="nil"/>
        </w:rPr>
        <w:t>Figure 3 Déclencheurs initiés par les Français</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noProof/>
          <w:sz w:val="24"/>
          <w:szCs w:val="24"/>
          <w:bdr w:val="nil"/>
          <w:lang w:eastAsia="fr-FR"/>
        </w:rPr>
        <w:drawing>
          <wp:inline distT="0" distB="0" distL="0" distR="0" wp14:anchorId="50560324" wp14:editId="0EC35DF0">
            <wp:extent cx="5638800" cy="1228724"/>
            <wp:effectExtent l="0" t="38100" r="19050" b="1016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Prenons un exemple très révélateur  de ce modèle français  pour illustrer les propos : </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Exemple : Adrien (A)</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b/>
          <w:bCs/>
          <w:sz w:val="24"/>
          <w:szCs w:val="24"/>
          <w:bdr w:val="nil"/>
        </w:rPr>
      </w:pPr>
      <w:r w:rsidRPr="005851AC">
        <w:rPr>
          <w:rFonts w:ascii="Times New Roman" w:eastAsia="Arial Unicode MS" w:hAnsi="Times New Roman" w:cs="Times New Roman"/>
          <w:sz w:val="24"/>
          <w:szCs w:val="24"/>
          <w:bdr w:val="nil"/>
        </w:rPr>
        <w:t xml:space="preserve">            A TP 73 : </w:t>
      </w:r>
      <w:proofErr w:type="spellStart"/>
      <w:r w:rsidRPr="005851AC">
        <w:rPr>
          <w:rFonts w:ascii="Times New Roman" w:eastAsia="Arial Unicode MS" w:hAnsi="Times New Roman" w:cs="Times New Roman"/>
          <w:i/>
          <w:sz w:val="24"/>
          <w:szCs w:val="24"/>
          <w:bdr w:val="nil"/>
        </w:rPr>
        <w:t>Yes</w:t>
      </w:r>
      <w:proofErr w:type="spell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i/>
          <w:sz w:val="24"/>
          <w:szCs w:val="24"/>
          <w:bdr w:val="nil"/>
        </w:rPr>
        <w:t>Why</w:t>
      </w:r>
      <w:proofErr w:type="spellEnd"/>
      <w:r w:rsidRPr="005851AC">
        <w:rPr>
          <w:rFonts w:ascii="Times New Roman" w:eastAsia="Arial Unicode MS" w:hAnsi="Times New Roman" w:cs="Times New Roman"/>
          <w:i/>
          <w:sz w:val="24"/>
          <w:szCs w:val="24"/>
          <w:bdr w:val="nil"/>
        </w:rPr>
        <w:t xml:space="preserve"> people </w:t>
      </w:r>
      <w:proofErr w:type="spellStart"/>
      <w:r w:rsidRPr="005851AC">
        <w:rPr>
          <w:rFonts w:ascii="Times New Roman" w:eastAsia="Arial Unicode MS" w:hAnsi="Times New Roman" w:cs="Times New Roman"/>
          <w:i/>
          <w:sz w:val="24"/>
          <w:szCs w:val="24"/>
          <w:bdr w:val="nil"/>
        </w:rPr>
        <w:t>like</w:t>
      </w:r>
      <w:proofErr w:type="spellEnd"/>
      <w:r w:rsidRPr="005851AC">
        <w:rPr>
          <w:rFonts w:ascii="Times New Roman" w:eastAsia="Arial Unicode MS" w:hAnsi="Times New Roman" w:cs="Times New Roman"/>
          <w:i/>
          <w:sz w:val="24"/>
          <w:szCs w:val="24"/>
          <w:bdr w:val="nil"/>
        </w:rPr>
        <w:t xml:space="preserve"> the </w:t>
      </w:r>
      <w:proofErr w:type="spellStart"/>
      <w:r w:rsidRPr="005851AC">
        <w:rPr>
          <w:rFonts w:ascii="Times New Roman" w:eastAsia="Arial Unicode MS" w:hAnsi="Times New Roman" w:cs="Times New Roman"/>
          <w:i/>
          <w:sz w:val="24"/>
          <w:szCs w:val="24"/>
          <w:bdr w:val="nil"/>
        </w:rPr>
        <w:t>fast</w:t>
      </w:r>
      <w:proofErr w:type="spell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i/>
          <w:sz w:val="24"/>
          <w:szCs w:val="24"/>
          <w:bdr w:val="nil"/>
        </w:rPr>
        <w:t>food</w:t>
      </w:r>
      <w:proofErr w:type="spellEnd"/>
      <w:r w:rsidRPr="005851AC">
        <w:rPr>
          <w:rFonts w:ascii="Times New Roman" w:eastAsia="Arial Unicode MS" w:hAnsi="Times New Roman" w:cs="Times New Roman"/>
          <w:sz w:val="24"/>
          <w:szCs w:val="24"/>
          <w:bdr w:val="nil"/>
        </w:rPr>
        <w:t xml:space="preserve">/ : </w:t>
      </w:r>
      <w:r w:rsidRPr="005851AC">
        <w:rPr>
          <w:rFonts w:ascii="Times New Roman" w:eastAsia="Arial Unicode MS" w:hAnsi="Times New Roman" w:cs="Times New Roman"/>
          <w:b/>
          <w:bCs/>
          <w:sz w:val="24"/>
          <w:szCs w:val="24"/>
          <w:bdr w:val="nil"/>
        </w:rPr>
        <w:t xml:space="preserve">Déclencheur morphosyntaxique (mauvaise construction interrogative) + problème phonétique (confusion pour l’Irlandais  entre </w:t>
      </w:r>
      <w:proofErr w:type="spellStart"/>
      <w:r w:rsidRPr="005851AC">
        <w:rPr>
          <w:rFonts w:ascii="Times New Roman" w:eastAsia="Arial Unicode MS" w:hAnsi="Times New Roman" w:cs="Times New Roman"/>
          <w:b/>
          <w:bCs/>
          <w:sz w:val="24"/>
          <w:szCs w:val="24"/>
          <w:bdr w:val="nil"/>
        </w:rPr>
        <w:t>why</w:t>
      </w:r>
      <w:proofErr w:type="spellEnd"/>
      <w:r w:rsidRPr="005851AC">
        <w:rPr>
          <w:rFonts w:ascii="Times New Roman" w:eastAsia="Arial Unicode MS" w:hAnsi="Times New Roman" w:cs="Times New Roman"/>
          <w:b/>
          <w:bCs/>
          <w:sz w:val="24"/>
          <w:szCs w:val="24"/>
          <w:bdr w:val="nil"/>
        </w:rPr>
        <w:t xml:space="preserve"> / White)</w:t>
      </w:r>
    </w:p>
    <w:p w:rsidR="005851AC" w:rsidRPr="005851AC" w:rsidRDefault="005851AC" w:rsidP="005851AC">
      <w:pPr>
        <w:spacing w:after="0" w:line="360" w:lineRule="auto"/>
        <w:rPr>
          <w:rFonts w:ascii="Times New Roman" w:eastAsia="Arial Unicode MS" w:hAnsi="Times New Roman" w:cs="Times New Roman"/>
          <w:i/>
          <w:sz w:val="24"/>
          <w:szCs w:val="24"/>
          <w:bdr w:val="nil"/>
        </w:rPr>
      </w:pPr>
      <w:r w:rsidRPr="005851AC">
        <w:rPr>
          <w:rFonts w:ascii="Times New Roman" w:eastAsia="Arial Unicode MS" w:hAnsi="Times New Roman" w:cs="Times New Roman"/>
          <w:sz w:val="24"/>
          <w:szCs w:val="24"/>
          <w:bdr w:val="nil"/>
        </w:rPr>
        <w:t xml:space="preserve">Dans cet exemple, la jeune Irlandaise comprend que les </w:t>
      </w:r>
      <w:r w:rsidRPr="005851AC">
        <w:rPr>
          <w:rFonts w:ascii="Times New Roman" w:eastAsia="Arial Unicode MS" w:hAnsi="Times New Roman" w:cs="Times New Roman"/>
          <w:i/>
          <w:sz w:val="24"/>
          <w:szCs w:val="24"/>
          <w:bdr w:val="nil"/>
        </w:rPr>
        <w:t>Blancs aiment la restauration rapide</w:t>
      </w:r>
      <w:r w:rsidRPr="005851AC">
        <w:rPr>
          <w:rFonts w:ascii="Times New Roman" w:eastAsia="Arial Unicode MS" w:hAnsi="Times New Roman" w:cs="Times New Roman"/>
          <w:sz w:val="24"/>
          <w:szCs w:val="24"/>
          <w:bdr w:val="nil"/>
        </w:rPr>
        <w:t xml:space="preserve">, alors qu’Adrien lui demande pourquoi les gens ont un tel engouement pour la restauration rapide. Il pose une question et attend une réponse. Il répète cette phrase à deux reprises et ne comprend pas pourquoi cela génère une incompréhension. Dans son élan de communication, il oublie à la fois les codes de la structure interrogative, et la tonalité imposée par le schéma interrogatif. Alors une longue négociation de sens va se mettre en place, avec reformulation, explicitation, clarification, jusqu’à l’utilisation de la L1 qui va permettre à Adrien de comprendre ce que sa partenaire a compris et pourquoi elle n’a compris sa pseudo question, on a bien ici une bi focalisation à la fois sur le contenu et à la fois sur le code linguistique. Adrien va prendre conscience de l’importance du schéma interrogatif et de l’emploi de l’auxiliaire </w:t>
      </w:r>
      <w:r w:rsidRPr="005851AC">
        <w:rPr>
          <w:rFonts w:ascii="Times New Roman" w:eastAsia="Arial Unicode MS" w:hAnsi="Times New Roman" w:cs="Times New Roman"/>
          <w:b/>
          <w:i/>
          <w:sz w:val="24"/>
          <w:szCs w:val="24"/>
          <w:bdr w:val="nil"/>
        </w:rPr>
        <w:t>do</w:t>
      </w:r>
      <w:r w:rsidRPr="005851AC">
        <w:rPr>
          <w:rFonts w:ascii="Times New Roman" w:eastAsia="Arial Unicode MS" w:hAnsi="Times New Roman" w:cs="Times New Roman"/>
          <w:i/>
          <w:sz w:val="24"/>
          <w:szCs w:val="24"/>
          <w:bdr w:val="nil"/>
        </w:rPr>
        <w:t xml:space="preserve"> </w:t>
      </w:r>
      <w:r w:rsidRPr="005851AC">
        <w:rPr>
          <w:rFonts w:ascii="Times New Roman" w:eastAsia="Arial Unicode MS" w:hAnsi="Times New Roman" w:cs="Times New Roman"/>
          <w:sz w:val="24"/>
          <w:szCs w:val="24"/>
          <w:bdr w:val="nil"/>
        </w:rPr>
        <w:t>et rectifier son interlangue</w:t>
      </w:r>
      <w:r w:rsidRPr="005851AC">
        <w:rPr>
          <w:rFonts w:ascii="Times New Roman" w:eastAsia="Arial Unicode MS" w:hAnsi="Times New Roman" w:cs="Times New Roman"/>
          <w:i/>
          <w:sz w:val="24"/>
          <w:szCs w:val="24"/>
          <w:bdr w:val="nil"/>
        </w:rPr>
        <w:t xml:space="preserve">. </w:t>
      </w:r>
    </w:p>
    <w:p w:rsidR="005851AC" w:rsidRPr="005851AC" w:rsidRDefault="005851AC" w:rsidP="005851AC">
      <w:pPr>
        <w:spacing w:after="0" w:line="360" w:lineRule="auto"/>
        <w:rPr>
          <w:rFonts w:ascii="Times New Roman" w:eastAsia="Arial Unicode MS" w:hAnsi="Times New Roman" w:cs="Times New Roman"/>
          <w:i/>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Concernant les déclencheurs phonologiques, ils occupent avec la morphosyntaxe une part très importante. Les incompréhensions de type phonologiques repérées sont liées à des difficultés de prononciation  à la fois suprasegmentales (accentuation, rythme, intonation) et segmentales (système consonantique et vocalique). Ces données confirment les propos de Frost (2008) concernant la non maîtrise du système accentuel et rythmique de la langue anglaise des francophones qui les limitent au modèle de leur L1, seule référence dans leur mémoire. Tout cela complique à la fois leur production mais aussi leur capacité à décrypter un message et à le comprendre</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Prenons un autre exemple tiré du corpus de type phonologique : Lucie (L) parle de poupées et sa partenaire comprend les portes…</w:t>
      </w:r>
    </w:p>
    <w:p w:rsidR="005851AC" w:rsidRPr="005851AC" w:rsidRDefault="005851AC" w:rsidP="005851AC">
      <w:pPr>
        <w:spacing w:after="0" w:line="360" w:lineRule="auto"/>
        <w:rPr>
          <w:rFonts w:ascii="Times New Roman" w:eastAsia="Arial Unicode MS" w:hAnsi="Times New Roman" w:cs="Times New Roman"/>
          <w:b/>
          <w:sz w:val="24"/>
          <w:szCs w:val="24"/>
          <w:bdr w:val="nil"/>
          <w:lang w:val="en-US"/>
        </w:rPr>
      </w:pPr>
      <w:r w:rsidRPr="005851AC">
        <w:rPr>
          <w:rFonts w:ascii="Times New Roman" w:eastAsia="Arial Unicode MS" w:hAnsi="Times New Roman" w:cs="Times New Roman"/>
          <w:sz w:val="24"/>
          <w:szCs w:val="24"/>
          <w:bdr w:val="nil"/>
        </w:rPr>
        <w:tab/>
      </w:r>
      <w:r w:rsidRPr="005851AC">
        <w:rPr>
          <w:rFonts w:ascii="Times New Roman" w:eastAsia="Arial Unicode MS" w:hAnsi="Times New Roman" w:cs="Times New Roman"/>
          <w:sz w:val="24"/>
          <w:szCs w:val="24"/>
          <w:bdr w:val="nil"/>
        </w:rPr>
        <w:tab/>
      </w:r>
      <w:r w:rsidRPr="005851AC">
        <w:rPr>
          <w:rFonts w:ascii="Times New Roman" w:eastAsia="Arial Unicode MS" w:hAnsi="Times New Roman" w:cs="Times New Roman"/>
          <w:sz w:val="24"/>
          <w:szCs w:val="24"/>
          <w:bdr w:val="nil"/>
          <w:lang w:val="en-US"/>
        </w:rPr>
        <w:t xml:space="preserve">L TP </w:t>
      </w:r>
      <w:proofErr w:type="gramStart"/>
      <w:r w:rsidRPr="005851AC">
        <w:rPr>
          <w:rFonts w:ascii="Times New Roman" w:eastAsia="Arial Unicode MS" w:hAnsi="Times New Roman" w:cs="Times New Roman"/>
          <w:sz w:val="24"/>
          <w:szCs w:val="24"/>
          <w:bdr w:val="nil"/>
          <w:lang w:val="en-US"/>
        </w:rPr>
        <w:t>155 :</w:t>
      </w:r>
      <w:proofErr w:type="gramEnd"/>
      <w:r w:rsidRPr="005851AC">
        <w:rPr>
          <w:rFonts w:ascii="Times New Roman" w:eastAsia="Arial Unicode MS" w:hAnsi="Times New Roman" w:cs="Times New Roman"/>
          <w:sz w:val="24"/>
          <w:szCs w:val="24"/>
          <w:bdr w:val="nil"/>
          <w:lang w:val="en-US"/>
        </w:rPr>
        <w:t xml:space="preserve">  </w:t>
      </w:r>
      <w:r w:rsidRPr="005851AC">
        <w:rPr>
          <w:rFonts w:ascii="Times New Roman" w:eastAsia="Arial Unicode MS" w:hAnsi="Times New Roman" w:cs="Times New Roman"/>
          <w:i/>
          <w:sz w:val="24"/>
          <w:szCs w:val="24"/>
          <w:bdr w:val="nil"/>
          <w:lang w:val="en-US"/>
        </w:rPr>
        <w:t xml:space="preserve">I have a friend who brings with her many </w:t>
      </w:r>
      <w:r w:rsidRPr="005851AC">
        <w:rPr>
          <w:rFonts w:ascii="Times New Roman" w:eastAsia="Arial Unicode MS" w:hAnsi="Times New Roman" w:cs="Times New Roman"/>
          <w:b/>
          <w:i/>
          <w:sz w:val="24"/>
          <w:szCs w:val="24"/>
          <w:bdr w:val="nil"/>
          <w:lang w:val="en-US"/>
        </w:rPr>
        <w:t>dolls</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lang w:val="en-US"/>
        </w:rPr>
        <w:t xml:space="preserve"> </w:t>
      </w:r>
      <w:r w:rsidRPr="005851AC">
        <w:rPr>
          <w:rFonts w:ascii="Times New Roman" w:eastAsia="Arial Unicode MS" w:hAnsi="Times New Roman" w:cs="Times New Roman"/>
          <w:b/>
          <w:bCs/>
          <w:sz w:val="24"/>
          <w:szCs w:val="24"/>
          <w:bdr w:val="nil"/>
        </w:rPr>
        <w:t>(</w:t>
      </w:r>
      <w:proofErr w:type="gramStart"/>
      <w:r w:rsidRPr="005851AC">
        <w:rPr>
          <w:rFonts w:ascii="Times New Roman" w:eastAsia="Arial Unicode MS" w:hAnsi="Times New Roman" w:cs="Times New Roman"/>
          <w:b/>
          <w:bCs/>
          <w:sz w:val="24"/>
          <w:szCs w:val="24"/>
          <w:bdr w:val="nil"/>
        </w:rPr>
        <w:t>sa</w:t>
      </w:r>
      <w:proofErr w:type="gramEnd"/>
      <w:r w:rsidRPr="005851AC">
        <w:rPr>
          <w:rFonts w:ascii="Times New Roman" w:eastAsia="Arial Unicode MS" w:hAnsi="Times New Roman" w:cs="Times New Roman"/>
          <w:b/>
          <w:bCs/>
          <w:sz w:val="24"/>
          <w:szCs w:val="24"/>
          <w:bdr w:val="nil"/>
        </w:rPr>
        <w:t xml:space="preserve"> partenaire comprend </w:t>
      </w:r>
      <w:proofErr w:type="spellStart"/>
      <w:r w:rsidRPr="005851AC">
        <w:rPr>
          <w:rFonts w:ascii="Times New Roman" w:eastAsia="Arial Unicode MS" w:hAnsi="Times New Roman" w:cs="Times New Roman"/>
          <w:b/>
          <w:bCs/>
          <w:sz w:val="24"/>
          <w:szCs w:val="24"/>
          <w:bdr w:val="nil"/>
        </w:rPr>
        <w:t>doors</w:t>
      </w:r>
      <w:proofErr w:type="spellEnd"/>
      <w:r w:rsidRPr="005851AC">
        <w:rPr>
          <w:rFonts w:ascii="Times New Roman" w:eastAsia="Arial Unicode MS" w:hAnsi="Times New Roman" w:cs="Times New Roman"/>
          <w:b/>
          <w:bCs/>
          <w:sz w:val="24"/>
          <w:szCs w:val="24"/>
          <w:bdr w:val="nil"/>
        </w:rPr>
        <w:t xml:space="preserve"> / </w:t>
      </w:r>
      <w:proofErr w:type="spellStart"/>
      <w:r w:rsidRPr="005851AC">
        <w:rPr>
          <w:rFonts w:ascii="Times New Roman" w:eastAsia="Arial Unicode MS" w:hAnsi="Times New Roman" w:cs="Times New Roman"/>
          <w:b/>
          <w:bCs/>
          <w:sz w:val="24"/>
          <w:szCs w:val="24"/>
          <w:bdr w:val="nil"/>
        </w:rPr>
        <w:t>dolls</w:t>
      </w:r>
      <w:proofErr w:type="spellEnd"/>
      <w:r w:rsidRPr="005851AC">
        <w:rPr>
          <w:rFonts w:ascii="Times New Roman" w:eastAsia="Arial Unicode MS" w:hAnsi="Times New Roman" w:cs="Times New Roman"/>
          <w:b/>
          <w:bCs/>
          <w:sz w:val="24"/>
          <w:szCs w:val="24"/>
          <w:bdr w:val="nil"/>
        </w:rPr>
        <w:t xml:space="preserve">) déclencheur de type phonologique. </w:t>
      </w:r>
      <w:r w:rsidRPr="005851AC">
        <w:rPr>
          <w:rFonts w:ascii="Times New Roman" w:eastAsia="Arial Unicode MS" w:hAnsi="Times New Roman" w:cs="Times New Roman"/>
          <w:sz w:val="24"/>
          <w:szCs w:val="24"/>
          <w:bdr w:val="nil"/>
        </w:rPr>
        <w:t>Lucie (L) fait une confusion entre les sons des voyelles : [</w:t>
      </w:r>
      <w:r w:rsidRPr="005851AC">
        <w:rPr>
          <w:rFonts w:ascii="Times New Roman" w:eastAsia="Arial Unicode MS" w:hAnsi="Times New Roman" w:cs="Times New Roman"/>
          <w:noProof/>
          <w:sz w:val="24"/>
          <w:szCs w:val="24"/>
          <w:bdr w:val="nil"/>
          <w:lang w:eastAsia="fr-FR"/>
        </w:rPr>
        <w:drawing>
          <wp:inline distT="0" distB="0" distL="0" distR="0" wp14:anchorId="3F54BECB" wp14:editId="3128369B">
            <wp:extent cx="72390" cy="132080"/>
            <wp:effectExtent l="0" t="0" r="3810" b="1270"/>
            <wp:docPr id="4" name="Image 4" descr="http://www.mycow.eu/pics/notebook/phonetique/h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cow.eu/pics/notebook/phonetique/hot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 cy="132080"/>
                    </a:xfrm>
                    <a:prstGeom prst="rect">
                      <a:avLst/>
                    </a:prstGeom>
                    <a:noFill/>
                    <a:ln>
                      <a:noFill/>
                    </a:ln>
                  </pic:spPr>
                </pic:pic>
              </a:graphicData>
            </a:graphic>
          </wp:inline>
        </w:drawing>
      </w:r>
      <w:r w:rsidRPr="005851AC">
        <w:rPr>
          <w:rFonts w:ascii="Times New Roman" w:eastAsia="Arial Unicode MS" w:hAnsi="Times New Roman" w:cs="Times New Roman"/>
          <w:sz w:val="24"/>
          <w:szCs w:val="24"/>
          <w:bdr w:val="nil"/>
        </w:rPr>
        <w:t>] et [</w:t>
      </w:r>
      <w:r w:rsidRPr="005851AC">
        <w:rPr>
          <w:rFonts w:ascii="Times New Roman" w:eastAsia="Arial Unicode MS" w:hAnsi="Times New Roman" w:cs="Times New Roman"/>
          <w:noProof/>
          <w:sz w:val="24"/>
          <w:szCs w:val="24"/>
          <w:bdr w:val="nil"/>
          <w:lang w:eastAsia="fr-FR"/>
        </w:rPr>
        <w:drawing>
          <wp:inline distT="0" distB="0" distL="0" distR="0" wp14:anchorId="6EC3AF5F" wp14:editId="642BD242">
            <wp:extent cx="72390" cy="132080"/>
            <wp:effectExtent l="0" t="0" r="3810" b="1270"/>
            <wp:docPr id="5" name="Image 5" descr="http://www.mycow.eu/pics/notebook/phonetique/ope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ycow.eu/pics/notebook/phonetique/open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 cy="132080"/>
                    </a:xfrm>
                    <a:prstGeom prst="rect">
                      <a:avLst/>
                    </a:prstGeom>
                    <a:noFill/>
                    <a:ln>
                      <a:noFill/>
                    </a:ln>
                  </pic:spPr>
                </pic:pic>
              </a:graphicData>
            </a:graphic>
          </wp:inline>
        </w:drawing>
      </w:r>
      <w:r w:rsidRPr="005851AC">
        <w:rPr>
          <w:rFonts w:ascii="Times New Roman" w:eastAsia="Arial Unicode MS" w:hAnsi="Times New Roman" w:cs="Times New Roman"/>
          <w:sz w:val="24"/>
          <w:szCs w:val="24"/>
          <w:bdr w:val="nil"/>
        </w:rPr>
        <w:t>:]</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ab/>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Ce déclencheur va provoquer une négociation de sens sur plusieurs tours de parole (TP), car Lucie ne comprend pas l’incompréhension de sa partenaire. Elle est persuadée d’avoir fait le bon choix lexical, mais sous-estime l’importance de la prononciation. Elle répète le mot en le prononçant de la même manière à plusieurs reprises et ne réalise qu’à la fin de la conversation que le choix lexical est correct, mais que la prononciation défaillante rend le discours incompréhensible. L’utilisation de la multi modalité va être d’un grand secours Lucie va épeler le mot à voix haute et va l’écrire en même temps pour se faire comprendre. Cette négociation suite à un déclencheur de type phonologique,  est très révélatrice des difficultés de prononciation des francophones.</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Concernant la partie segmentale, les difficultés repérées sont souvent liées à la mauvaise prononciation de certaines voyelles ou consonnes. Les phonèmes consonantiques qui posent le plus de problèmes sont le /θ/ de « </w:t>
      </w:r>
      <w:proofErr w:type="spellStart"/>
      <w:r w:rsidRPr="005851AC">
        <w:rPr>
          <w:rFonts w:ascii="Times New Roman" w:eastAsia="Arial Unicode MS" w:hAnsi="Times New Roman" w:cs="Times New Roman"/>
          <w:i/>
          <w:iCs/>
          <w:sz w:val="24"/>
          <w:szCs w:val="24"/>
          <w:bdr w:val="nil"/>
        </w:rPr>
        <w:t>think</w:t>
      </w:r>
      <w:proofErr w:type="spellEnd"/>
      <w:r w:rsidRPr="005851AC">
        <w:rPr>
          <w:rFonts w:ascii="Times New Roman" w:eastAsia="Arial Unicode MS" w:hAnsi="Times New Roman" w:cs="Times New Roman"/>
          <w:sz w:val="24"/>
          <w:szCs w:val="24"/>
          <w:bdr w:val="nil"/>
        </w:rPr>
        <w:t> », le /ð/ de « </w:t>
      </w:r>
      <w:proofErr w:type="spellStart"/>
      <w:r w:rsidRPr="005851AC">
        <w:rPr>
          <w:rFonts w:ascii="Times New Roman" w:eastAsia="Arial Unicode MS" w:hAnsi="Times New Roman" w:cs="Times New Roman"/>
          <w:i/>
          <w:iCs/>
          <w:sz w:val="24"/>
          <w:szCs w:val="24"/>
          <w:bdr w:val="nil"/>
        </w:rPr>
        <w:t>then</w:t>
      </w:r>
      <w:proofErr w:type="spellEnd"/>
      <w:r w:rsidRPr="005851AC">
        <w:rPr>
          <w:rFonts w:ascii="Times New Roman" w:eastAsia="Arial Unicode MS" w:hAnsi="Times New Roman" w:cs="Times New Roman"/>
          <w:sz w:val="24"/>
          <w:szCs w:val="24"/>
          <w:bdr w:val="nil"/>
        </w:rPr>
        <w:t> », le /h/, le /r/. Pour les voyelles, la liste est plus longue, et les enjeux sont beaucoup plus importants. La non-distinction entre certains phonèmes vocaliques entraîne de sérieux problèmes, non seulement sur le plan de la production du francophone et donc de sa capacité à être compris, mais aussi sur le plan de sa perception de ce que dit l’anglophone. Les paires minimales suivantes illustrent le propos : </w:t>
      </w:r>
      <w:proofErr w:type="spellStart"/>
      <w:r w:rsidRPr="005851AC">
        <w:rPr>
          <w:rFonts w:ascii="Times New Roman" w:eastAsia="Arial Unicode MS" w:hAnsi="Times New Roman" w:cs="Times New Roman"/>
          <w:i/>
          <w:iCs/>
          <w:sz w:val="24"/>
          <w:szCs w:val="24"/>
          <w:bdr w:val="nil"/>
        </w:rPr>
        <w:t>ship</w:t>
      </w:r>
      <w:proofErr w:type="spellEnd"/>
      <w:r w:rsidRPr="005851AC">
        <w:rPr>
          <w:rFonts w:ascii="Times New Roman" w:eastAsia="Arial Unicode MS" w:hAnsi="Times New Roman" w:cs="Times New Roman"/>
          <w:i/>
          <w:iCs/>
          <w:sz w:val="24"/>
          <w:szCs w:val="24"/>
          <w:bdr w:val="nil"/>
        </w:rPr>
        <w:t xml:space="preserve"> / </w:t>
      </w:r>
      <w:proofErr w:type="spellStart"/>
      <w:r w:rsidRPr="005851AC">
        <w:rPr>
          <w:rFonts w:ascii="Times New Roman" w:eastAsia="Arial Unicode MS" w:hAnsi="Times New Roman" w:cs="Times New Roman"/>
          <w:i/>
          <w:iCs/>
          <w:sz w:val="24"/>
          <w:szCs w:val="24"/>
          <w:bdr w:val="nil"/>
        </w:rPr>
        <w:t>sheep</w:t>
      </w:r>
      <w:proofErr w:type="spellEnd"/>
      <w:r w:rsidRPr="005851AC">
        <w:rPr>
          <w:rFonts w:ascii="Times New Roman" w:eastAsia="Arial Unicode MS" w:hAnsi="Times New Roman" w:cs="Times New Roman"/>
          <w:i/>
          <w:iCs/>
          <w:sz w:val="24"/>
          <w:szCs w:val="24"/>
          <w:bdr w:val="nil"/>
        </w:rPr>
        <w:t xml:space="preserve">, </w:t>
      </w:r>
      <w:proofErr w:type="spellStart"/>
      <w:r w:rsidRPr="005851AC">
        <w:rPr>
          <w:rFonts w:ascii="Times New Roman" w:eastAsia="Arial Unicode MS" w:hAnsi="Times New Roman" w:cs="Times New Roman"/>
          <w:i/>
          <w:iCs/>
          <w:sz w:val="24"/>
          <w:szCs w:val="24"/>
          <w:bdr w:val="nil"/>
        </w:rPr>
        <w:t>sells</w:t>
      </w:r>
      <w:proofErr w:type="spellEnd"/>
      <w:r w:rsidRPr="005851AC">
        <w:rPr>
          <w:rFonts w:ascii="Times New Roman" w:eastAsia="Arial Unicode MS" w:hAnsi="Times New Roman" w:cs="Times New Roman"/>
          <w:i/>
          <w:iCs/>
          <w:sz w:val="24"/>
          <w:szCs w:val="24"/>
          <w:bdr w:val="nil"/>
        </w:rPr>
        <w:t xml:space="preserve"> / sales.</w:t>
      </w:r>
      <w:r w:rsidRPr="005851AC">
        <w:rPr>
          <w:rFonts w:ascii="Times New Roman" w:eastAsia="Arial Unicode MS" w:hAnsi="Times New Roman" w:cs="Times New Roman"/>
          <w:sz w:val="24"/>
          <w:szCs w:val="24"/>
          <w:bdr w:val="nil"/>
        </w:rPr>
        <w:t> </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Elles posent toutes des difficultés au niveau de la distinction articulatoire.</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32"/>
          <w:szCs w:val="32"/>
          <w:bdr w:val="nil"/>
        </w:rPr>
      </w:pPr>
      <w:r w:rsidRPr="005851AC">
        <w:rPr>
          <w:rFonts w:ascii="Times New Roman" w:eastAsia="Arial Unicode MS" w:hAnsi="Times New Roman" w:cs="Times New Roman"/>
          <w:sz w:val="32"/>
          <w:szCs w:val="32"/>
          <w:bdr w:val="nil"/>
        </w:rPr>
        <w:t xml:space="preserve">4. 3 2. </w:t>
      </w:r>
      <w:r w:rsidRPr="005851AC">
        <w:rPr>
          <w:rFonts w:ascii="Times New Roman" w:eastAsia="Arial Unicode MS" w:hAnsi="Times New Roman" w:cs="Times New Roman"/>
          <w:b/>
          <w:sz w:val="32"/>
          <w:szCs w:val="32"/>
          <w:bdr w:val="nil"/>
        </w:rPr>
        <w:t>Les Signaux</w:t>
      </w:r>
      <w:r w:rsidRPr="005851AC">
        <w:rPr>
          <w:rFonts w:ascii="Times New Roman" w:eastAsia="Arial Unicode MS" w:hAnsi="Times New Roman" w:cs="Times New Roman"/>
          <w:sz w:val="32"/>
          <w:szCs w:val="32"/>
          <w:bdr w:val="nil"/>
        </w:rPr>
        <w:t>.</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Les diagrammes circulaires des figures 4 et 5 font l’état des lieux des signaux répertoriés dans notre corpus. Ces signaux font suite à une incompréhension du discours déclenchée soit par les locuteurs français ou soit par les locuteurs irlandais.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La figure 4 répertorie les signaux des Irlandais (I) suite à un déclencheur initié par le Français (F). On constate que ces signaux provenant du locuteur irlandais, sont en grande partie </w:t>
      </w:r>
      <w:r w:rsidRPr="005851AC">
        <w:rPr>
          <w:rFonts w:ascii="Times New Roman" w:eastAsia="Arial Unicode MS" w:hAnsi="Times New Roman" w:cs="Times New Roman"/>
          <w:b/>
          <w:sz w:val="24"/>
          <w:szCs w:val="24"/>
          <w:bdr w:val="nil"/>
        </w:rPr>
        <w:t xml:space="preserve">des demandes explicites de clarification, ou soit des vérifications de compréhension. </w:t>
      </w:r>
      <w:r w:rsidRPr="005851AC">
        <w:rPr>
          <w:rFonts w:ascii="Times New Roman" w:eastAsia="Arial Unicode MS" w:hAnsi="Times New Roman" w:cs="Times New Roman"/>
          <w:sz w:val="24"/>
          <w:szCs w:val="24"/>
          <w:bdr w:val="nil"/>
        </w:rPr>
        <w:t xml:space="preserve">Dans l’exemple d’Adrien cité plus haut, sa partenaire  (P/A) signale son incompréhension par une demande de confirmation au tour de parole (TP) suivant :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lang w:val="en-US"/>
        </w:rPr>
      </w:pPr>
      <w:r w:rsidRPr="005851AC">
        <w:rPr>
          <w:rFonts w:ascii="Times New Roman" w:eastAsia="Arial Unicode MS" w:hAnsi="Times New Roman" w:cs="Times New Roman"/>
          <w:i/>
          <w:sz w:val="24"/>
          <w:szCs w:val="24"/>
          <w:bdr w:val="nil"/>
        </w:rPr>
        <w:tab/>
      </w:r>
      <w:r w:rsidRPr="005851AC">
        <w:rPr>
          <w:rFonts w:ascii="Times New Roman" w:eastAsia="Arial Unicode MS" w:hAnsi="Times New Roman" w:cs="Times New Roman"/>
          <w:i/>
          <w:sz w:val="24"/>
          <w:szCs w:val="24"/>
          <w:bdr w:val="nil"/>
        </w:rPr>
        <w:tab/>
      </w:r>
      <w:r w:rsidRPr="005851AC">
        <w:rPr>
          <w:rFonts w:ascii="Times New Roman" w:eastAsia="Arial Unicode MS" w:hAnsi="Times New Roman" w:cs="Times New Roman"/>
          <w:sz w:val="24"/>
          <w:szCs w:val="24"/>
          <w:bdr w:val="nil"/>
          <w:lang w:val="en-US"/>
        </w:rPr>
        <w:t xml:space="preserve">P/A TP 73: </w:t>
      </w:r>
      <w:r w:rsidRPr="005851AC">
        <w:rPr>
          <w:rFonts w:ascii="Times New Roman" w:eastAsia="Arial Unicode MS" w:hAnsi="Times New Roman" w:cs="Times New Roman"/>
          <w:i/>
          <w:sz w:val="24"/>
          <w:szCs w:val="24"/>
          <w:bdr w:val="nil"/>
          <w:lang w:val="en-US"/>
        </w:rPr>
        <w:t xml:space="preserve">Do you (.)  </w:t>
      </w:r>
      <w:proofErr w:type="gramStart"/>
      <w:r w:rsidRPr="005851AC">
        <w:rPr>
          <w:rFonts w:ascii="Times New Roman" w:eastAsia="Arial Unicode MS" w:hAnsi="Times New Roman" w:cs="Times New Roman"/>
          <w:i/>
          <w:sz w:val="24"/>
          <w:szCs w:val="24"/>
          <w:bdr w:val="nil"/>
          <w:lang w:val="en-US"/>
        </w:rPr>
        <w:t>do</w:t>
      </w:r>
      <w:proofErr w:type="gramEnd"/>
      <w:r w:rsidRPr="005851AC">
        <w:rPr>
          <w:rFonts w:ascii="Times New Roman" w:eastAsia="Arial Unicode MS" w:hAnsi="Times New Roman" w:cs="Times New Roman"/>
          <w:i/>
          <w:sz w:val="24"/>
          <w:szCs w:val="24"/>
          <w:bdr w:val="nil"/>
          <w:lang w:val="en-US"/>
        </w:rPr>
        <w:t xml:space="preserve"> you like fast food/ </w:t>
      </w:r>
      <w:r w:rsidRPr="005851AC">
        <w:rPr>
          <w:rFonts w:ascii="Times New Roman" w:eastAsia="Arial Unicode MS" w:hAnsi="Times New Roman" w:cs="Times New Roman"/>
          <w:b/>
          <w:bCs/>
          <w:i/>
          <w:sz w:val="24"/>
          <w:szCs w:val="24"/>
          <w:bdr w:val="nil"/>
          <w:lang w:val="en-US"/>
        </w:rPr>
        <w:t>signal /</w:t>
      </w:r>
      <w:proofErr w:type="spellStart"/>
      <w:r w:rsidRPr="005851AC">
        <w:rPr>
          <w:rFonts w:ascii="Times New Roman" w:eastAsia="Arial Unicode MS" w:hAnsi="Times New Roman" w:cs="Times New Roman"/>
          <w:b/>
          <w:bCs/>
          <w:i/>
          <w:sz w:val="24"/>
          <w:szCs w:val="24"/>
          <w:bdr w:val="nil"/>
          <w:lang w:val="en-US"/>
        </w:rPr>
        <w:t>Demande</w:t>
      </w:r>
      <w:proofErr w:type="spellEnd"/>
      <w:r w:rsidRPr="005851AC">
        <w:rPr>
          <w:rFonts w:ascii="Times New Roman" w:eastAsia="Arial Unicode MS" w:hAnsi="Times New Roman" w:cs="Times New Roman"/>
          <w:b/>
          <w:bCs/>
          <w:i/>
          <w:sz w:val="24"/>
          <w:szCs w:val="24"/>
          <w:bdr w:val="nil"/>
          <w:lang w:val="en-US"/>
        </w:rPr>
        <w:t xml:space="preserve"> de confirmation</w:t>
      </w:r>
      <w:r w:rsidRPr="005851AC">
        <w:rPr>
          <w:rFonts w:ascii="Times New Roman" w:eastAsia="Arial Unicode MS" w:hAnsi="Times New Roman" w:cs="Times New Roman"/>
          <w:sz w:val="24"/>
          <w:szCs w:val="24"/>
          <w:bdr w:val="nil"/>
          <w:lang w:val="en-US"/>
        </w:rPr>
        <w:t xml:space="preserve"> </w:t>
      </w:r>
    </w:p>
    <w:p w:rsidR="005851AC" w:rsidRPr="005851AC" w:rsidRDefault="005851AC" w:rsidP="005851AC">
      <w:pPr>
        <w:spacing w:after="0" w:line="360" w:lineRule="auto"/>
        <w:rPr>
          <w:rFonts w:ascii="Times New Roman" w:eastAsia="Arial Unicode MS" w:hAnsi="Times New Roman" w:cs="Times New Roman"/>
          <w:sz w:val="24"/>
          <w:szCs w:val="24"/>
          <w:bdr w:val="nil"/>
          <w:lang w:val="en-US"/>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Cette aide confirme qu’un contrat didactique s’est établi entre le (F) et l’(I) de manière implicite. En effet, o</w:t>
      </w:r>
      <w:r w:rsidRPr="005851AC">
        <w:rPr>
          <w:rFonts w:ascii="Times New Roman" w:eastAsia="Arial Unicode MS" w:hAnsi="Times New Roman" w:cs="Times New Roman"/>
          <w:iCs/>
          <w:sz w:val="24"/>
          <w:szCs w:val="24"/>
          <w:bdr w:val="nil"/>
        </w:rPr>
        <w:t xml:space="preserve">n voit bien que même </w:t>
      </w:r>
      <w:r w:rsidRPr="005851AC">
        <w:rPr>
          <w:rFonts w:ascii="Times New Roman" w:eastAsia="Arial Unicode MS" w:hAnsi="Times New Roman" w:cs="Times New Roman"/>
          <w:sz w:val="24"/>
          <w:szCs w:val="24"/>
          <w:bdr w:val="nil"/>
        </w:rPr>
        <w:t>si l</w:t>
      </w:r>
      <w:r w:rsidRPr="005851AC">
        <w:rPr>
          <w:rFonts w:ascii="Times New Roman" w:eastAsia="Arial Unicode MS" w:hAnsi="Times New Roman" w:cs="Times New Roman"/>
          <w:i/>
          <w:sz w:val="24"/>
          <w:szCs w:val="24"/>
          <w:bdr w:val="nil"/>
        </w:rPr>
        <w:t>’inpu</w:t>
      </w:r>
      <w:r w:rsidRPr="005851AC">
        <w:rPr>
          <w:rFonts w:ascii="Times New Roman" w:eastAsia="Arial Unicode MS" w:hAnsi="Times New Roman" w:cs="Times New Roman"/>
          <w:sz w:val="24"/>
          <w:szCs w:val="24"/>
          <w:bdr w:val="nil"/>
        </w:rPr>
        <w:t>t est difficile, même si l’interaction exolingue est compliquée, la partenaire irlandaise essaie de comprendre le partenaire français pour pouvoir poursuivre la conversation. Elle le corrige en le respectant et l’aide à clarifier ses propos sans tension et dans la plus grande bienveillance. Cette décontraction propre à la culture irlandaise est très appréciée par les Français car elle leur permet de travailler dans un climat de confiance, très propice à l’apprentissage. Ce climat les encourage à prendre des risques, à oser et par conséquent  à travailler leur interlangue.</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u w:val="single"/>
          <w:bdr w:val="nil"/>
        </w:rPr>
      </w:pPr>
      <w:r w:rsidRPr="005851AC">
        <w:rPr>
          <w:rFonts w:ascii="Times New Roman" w:eastAsia="Arial Unicode MS" w:hAnsi="Times New Roman" w:cs="Times New Roman"/>
          <w:sz w:val="20"/>
          <w:szCs w:val="20"/>
          <w:u w:val="single"/>
          <w:bdr w:val="nil"/>
        </w:rPr>
        <w:t>Figue 4 : Les signaux des Irlandais (I) suite à un déclencheur initié par le Français (F)</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noProof/>
          <w:sz w:val="24"/>
          <w:szCs w:val="24"/>
          <w:bdr w:val="nil"/>
          <w:lang w:eastAsia="fr-FR"/>
        </w:rPr>
        <w:drawing>
          <wp:inline distT="0" distB="0" distL="0" distR="0" wp14:anchorId="43A704FB" wp14:editId="7976E8FF">
            <wp:extent cx="5638800" cy="1457325"/>
            <wp:effectExtent l="0" t="0" r="19050" b="952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51AC" w:rsidRPr="005851AC" w:rsidRDefault="005851AC" w:rsidP="005851AC">
      <w:pPr>
        <w:spacing w:after="0" w:line="360" w:lineRule="auto"/>
        <w:rPr>
          <w:rFonts w:ascii="Times New Roman" w:eastAsia="Arial Unicode MS" w:hAnsi="Times New Roman" w:cs="Times New Roman"/>
          <w:bCs/>
          <w:iCs/>
          <w:sz w:val="24"/>
          <w:szCs w:val="24"/>
          <w:bdr w:val="nil"/>
        </w:rPr>
      </w:pPr>
    </w:p>
    <w:p w:rsidR="005851AC" w:rsidRPr="005851AC" w:rsidRDefault="005851AC" w:rsidP="005851AC">
      <w:pPr>
        <w:spacing w:after="0" w:line="360" w:lineRule="auto"/>
        <w:rPr>
          <w:rFonts w:ascii="Times New Roman" w:eastAsia="Arial Unicode MS" w:hAnsi="Times New Roman" w:cs="Times New Roman"/>
          <w:bCs/>
          <w:iCs/>
          <w:sz w:val="24"/>
          <w:szCs w:val="24"/>
          <w:bdr w:val="nil"/>
        </w:rPr>
      </w:pPr>
      <w:r w:rsidRPr="005851AC">
        <w:rPr>
          <w:rFonts w:ascii="Times New Roman" w:eastAsia="Arial Unicode MS" w:hAnsi="Times New Roman" w:cs="Times New Roman"/>
          <w:bCs/>
          <w:iCs/>
          <w:sz w:val="24"/>
          <w:szCs w:val="24"/>
          <w:bdr w:val="nil"/>
        </w:rPr>
        <w:t>Toutes ces demandes de clarification vont dans le sens des travaux de Pica (1994) qui ont montré que les modifications du contenu des interactions (</w:t>
      </w:r>
      <w:r w:rsidRPr="005851AC">
        <w:rPr>
          <w:rFonts w:ascii="Times New Roman" w:eastAsia="Arial Unicode MS" w:hAnsi="Times New Roman" w:cs="Times New Roman"/>
          <w:bCs/>
          <w:i/>
          <w:iCs/>
          <w:sz w:val="24"/>
          <w:szCs w:val="24"/>
          <w:bdr w:val="nil"/>
        </w:rPr>
        <w:t>input</w:t>
      </w:r>
      <w:r w:rsidRPr="005851AC">
        <w:rPr>
          <w:rFonts w:ascii="Times New Roman" w:eastAsia="Arial Unicode MS" w:hAnsi="Times New Roman" w:cs="Times New Roman"/>
          <w:bCs/>
          <w:iCs/>
          <w:sz w:val="24"/>
          <w:szCs w:val="24"/>
          <w:bdr w:val="nil"/>
        </w:rPr>
        <w:t xml:space="preserve">) sont plus abondantes durant les phases de négociation que pendant les autres phases interactionnelles entre les apprenants et qu’elles sont plus fréquentes pendant les interactions entre natifs et étrangers plutôt qu’entre étrangers parlant la langue seconde (Pica, 1994 : 506). </w:t>
      </w:r>
    </w:p>
    <w:p w:rsidR="005851AC" w:rsidRPr="005851AC" w:rsidRDefault="005851AC" w:rsidP="005851AC">
      <w:pPr>
        <w:spacing w:after="0" w:line="360" w:lineRule="auto"/>
        <w:rPr>
          <w:rFonts w:ascii="Times New Roman" w:eastAsia="Arial Unicode MS" w:hAnsi="Times New Roman" w:cs="Times New Roman"/>
          <w:bCs/>
          <w:iCs/>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On remarque dans la figure 5 qui répertorie les signaux des (F) suite à un déclencheur initié par l’(I) que lorsque les signaux proviennent du (F), ils sont également en majorité des </w:t>
      </w:r>
      <w:r w:rsidRPr="005851AC">
        <w:rPr>
          <w:rFonts w:ascii="Times New Roman" w:eastAsia="Arial Unicode MS" w:hAnsi="Times New Roman" w:cs="Times New Roman"/>
          <w:b/>
          <w:sz w:val="24"/>
          <w:szCs w:val="24"/>
          <w:bdr w:val="nil"/>
        </w:rPr>
        <w:t>demandes de clarification</w:t>
      </w:r>
      <w:r w:rsidRPr="005851AC">
        <w:rPr>
          <w:rFonts w:ascii="Times New Roman" w:eastAsia="Arial Unicode MS" w:hAnsi="Times New Roman" w:cs="Times New Roman"/>
          <w:sz w:val="24"/>
          <w:szCs w:val="24"/>
          <w:bdr w:val="nil"/>
        </w:rPr>
        <w:t xml:space="preserve">, ce qui confirme  les propos de Gajo et </w:t>
      </w:r>
      <w:proofErr w:type="spellStart"/>
      <w:r w:rsidRPr="005851AC">
        <w:rPr>
          <w:rFonts w:ascii="Times New Roman" w:eastAsia="Arial Unicode MS" w:hAnsi="Times New Roman" w:cs="Times New Roman"/>
          <w:sz w:val="24"/>
          <w:szCs w:val="24"/>
          <w:bdr w:val="nil"/>
        </w:rPr>
        <w:t>Mondada</w:t>
      </w:r>
      <w:proofErr w:type="spellEnd"/>
      <w:r w:rsidRPr="005851AC">
        <w:rPr>
          <w:rFonts w:ascii="Times New Roman" w:eastAsia="Arial Unicode MS" w:hAnsi="Times New Roman" w:cs="Times New Roman"/>
          <w:sz w:val="24"/>
          <w:szCs w:val="24"/>
          <w:bdr w:val="nil"/>
        </w:rPr>
        <w:t>, que le contrat didactique est reconnu par tous les participants.</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i/>
          <w:sz w:val="24"/>
          <w:szCs w:val="24"/>
          <w:bdr w:val="nil"/>
        </w:rPr>
      </w:pPr>
      <w:r w:rsidRPr="005851AC">
        <w:rPr>
          <w:rFonts w:ascii="Times New Roman" w:eastAsia="Arial Unicode MS" w:hAnsi="Times New Roman" w:cs="Times New Roman"/>
          <w:sz w:val="24"/>
          <w:szCs w:val="24"/>
          <w:bdr w:val="nil"/>
        </w:rPr>
        <w:t xml:space="preserve">Prenons l’exemple de Marina (M) : </w:t>
      </w:r>
      <w:r w:rsidRPr="005851AC">
        <w:rPr>
          <w:rFonts w:ascii="Times New Roman" w:eastAsia="Arial Unicode MS" w:hAnsi="Times New Roman" w:cs="Times New Roman"/>
          <w:i/>
          <w:sz w:val="24"/>
          <w:szCs w:val="24"/>
          <w:bdr w:val="nil"/>
        </w:rPr>
        <w:t xml:space="preserve">Can </w:t>
      </w:r>
      <w:proofErr w:type="spellStart"/>
      <w:r w:rsidRPr="005851AC">
        <w:rPr>
          <w:rFonts w:ascii="Times New Roman" w:eastAsia="Arial Unicode MS" w:hAnsi="Times New Roman" w:cs="Times New Roman"/>
          <w:i/>
          <w:sz w:val="24"/>
          <w:szCs w:val="24"/>
          <w:bdr w:val="nil"/>
        </w:rPr>
        <w:t>you</w:t>
      </w:r>
      <w:proofErr w:type="spell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i/>
          <w:sz w:val="24"/>
          <w:szCs w:val="24"/>
          <w:bdr w:val="nil"/>
        </w:rPr>
        <w:t>repeat</w:t>
      </w:r>
      <w:proofErr w:type="spell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i/>
          <w:sz w:val="24"/>
          <w:szCs w:val="24"/>
          <w:bdr w:val="nil"/>
        </w:rPr>
        <w:t>please</w:t>
      </w:r>
      <w:proofErr w:type="spellEnd"/>
      <w:r w:rsidRPr="005851AC">
        <w:rPr>
          <w:rFonts w:ascii="Times New Roman" w:eastAsia="Arial Unicode MS" w:hAnsi="Times New Roman" w:cs="Times New Roman"/>
          <w:i/>
          <w:sz w:val="24"/>
          <w:szCs w:val="24"/>
          <w:bdr w:val="nil"/>
        </w:rPr>
        <w:t> ?</w:t>
      </w:r>
    </w:p>
    <w:p w:rsidR="005851AC" w:rsidRPr="005851AC" w:rsidRDefault="005851AC" w:rsidP="005851AC">
      <w:pPr>
        <w:spacing w:after="0" w:line="360" w:lineRule="auto"/>
        <w:rPr>
          <w:rFonts w:ascii="Times New Roman" w:eastAsia="Arial Unicode MS" w:hAnsi="Times New Roman" w:cs="Times New Roman"/>
          <w:sz w:val="20"/>
          <w:szCs w:val="20"/>
          <w:u w:val="single"/>
          <w:bdr w:val="nil"/>
        </w:rPr>
      </w:pPr>
    </w:p>
    <w:p w:rsidR="005851AC" w:rsidRPr="005851AC" w:rsidRDefault="005851AC" w:rsidP="005851AC">
      <w:pPr>
        <w:spacing w:after="0" w:line="360" w:lineRule="auto"/>
        <w:rPr>
          <w:rFonts w:ascii="Times New Roman" w:eastAsia="Arial Unicode MS" w:hAnsi="Times New Roman" w:cs="Times New Roman"/>
          <w:sz w:val="20"/>
          <w:szCs w:val="20"/>
          <w:u w:val="single"/>
          <w:bdr w:val="nil"/>
        </w:rPr>
      </w:pPr>
      <w:r w:rsidRPr="005851AC">
        <w:rPr>
          <w:rFonts w:ascii="Times New Roman" w:eastAsia="Arial Unicode MS" w:hAnsi="Times New Roman" w:cs="Times New Roman"/>
          <w:sz w:val="20"/>
          <w:szCs w:val="20"/>
          <w:u w:val="single"/>
          <w:bdr w:val="nil"/>
        </w:rPr>
        <w:t>Figure 5 : Signaux des (F) suite à un déclencheur initié par l’(I)</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noProof/>
          <w:sz w:val="24"/>
          <w:szCs w:val="24"/>
          <w:bdr w:val="nil"/>
          <w:lang w:eastAsia="fr-FR"/>
        </w:rPr>
        <w:drawing>
          <wp:inline distT="0" distB="0" distL="0" distR="0" wp14:anchorId="5B02E4EE" wp14:editId="19156198">
            <wp:extent cx="5272548" cy="1408471"/>
            <wp:effectExtent l="0" t="0" r="23495" b="2032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Ceci dit, on remarque également dans ce même tableau circulaire de la figure 5 que suite aux incompréhensions déclenchées par les Irlandaises, 16% des signaux sont des silences. Ces silences générés par les locuteurs français mettent en exergue toute la difficulté de l’asymétrie des niveaux de langue entre les apprenants natifs et non natifs dans l’interaction exolingue, présentée et expliquée par Porquier. Ces silences font souvent suite à une incompréhension de la totalité de</w:t>
      </w:r>
      <w:r w:rsidRPr="005851AC">
        <w:rPr>
          <w:rFonts w:ascii="Times New Roman" w:eastAsia="Arial Unicode MS" w:hAnsi="Times New Roman" w:cs="Times New Roman"/>
          <w:i/>
          <w:sz w:val="24"/>
          <w:szCs w:val="24"/>
          <w:bdr w:val="nil"/>
        </w:rPr>
        <w:t xml:space="preserve"> l’input</w:t>
      </w:r>
      <w:r w:rsidRPr="005851AC">
        <w:rPr>
          <w:rFonts w:ascii="Times New Roman" w:eastAsia="Arial Unicode MS" w:hAnsi="Times New Roman" w:cs="Times New Roman"/>
          <w:sz w:val="24"/>
          <w:szCs w:val="24"/>
          <w:bdr w:val="nil"/>
        </w:rPr>
        <w:t xml:space="preserve">  du locuteur irlandais, le locuteur français se retrouve noyé devant une surcharge cognitive qu’il ne comprend pas et l’asphyxie. Contrairement aux locuteurs irlandais, qui, devant la difficulté demandent de l’aide, s’expriment, essaient, osent, tentent des solutions, les Français se renferment sur eux-mêmes, se taisent et attendent.  Cette sensation de mise en danger et d’inconfort  a pour effet de les tétaniser et de les laisser sans voix. On reconnaît ici l’aisance communicationnelle des Irlandais, caractéristique du peuple anglo-saxon, qui s’oppose à une certaine réserve française, freinant à la fois les prises de risque et les progrès potentiels. Figés et tendus dans un mal être, les Français attendent que le partenaire répète ou que l’enseignant se manifeste. Ils attendent une médiation, une aide extérieure. Cet état psychologique peu propice à la communication et à la négociation de sens doit être décelé très vite par l’enseignant présent dans la salle pour résoudre le problème et permettre à la conversation de poursuivre. Les deux modalités (écrit et oral) semblent trop restreintes et ne suffisent pas dans ce cas de figure, nous rejoignons les propos de </w:t>
      </w:r>
      <w:proofErr w:type="spellStart"/>
      <w:r w:rsidRPr="005851AC">
        <w:rPr>
          <w:rFonts w:ascii="Times New Roman" w:eastAsia="Arial Unicode MS" w:hAnsi="Times New Roman" w:cs="Times New Roman"/>
          <w:sz w:val="24"/>
          <w:szCs w:val="24"/>
          <w:bdr w:val="nil"/>
        </w:rPr>
        <w:t>Viorica</w:t>
      </w:r>
      <w:proofErr w:type="spellEnd"/>
      <w:r w:rsidRPr="005851AC">
        <w:rPr>
          <w:rFonts w:ascii="Times New Roman" w:eastAsia="Arial Unicode MS" w:hAnsi="Times New Roman" w:cs="Times New Roman"/>
          <w:sz w:val="24"/>
          <w:szCs w:val="24"/>
          <w:bdr w:val="nil"/>
        </w:rPr>
        <w:t xml:space="preserve"> </w:t>
      </w:r>
      <w:proofErr w:type="spellStart"/>
      <w:r w:rsidRPr="005851AC">
        <w:rPr>
          <w:rFonts w:ascii="Times New Roman" w:eastAsia="Arial Unicode MS" w:hAnsi="Times New Roman" w:cs="Times New Roman"/>
          <w:sz w:val="24"/>
          <w:szCs w:val="24"/>
          <w:bdr w:val="nil"/>
        </w:rPr>
        <w:t>Nicolaev</w:t>
      </w:r>
      <w:proofErr w:type="spellEnd"/>
      <w:r w:rsidRPr="005851AC">
        <w:rPr>
          <w:rFonts w:ascii="Times New Roman" w:eastAsia="Arial Unicode MS" w:hAnsi="Times New Roman" w:cs="Times New Roman"/>
          <w:sz w:val="24"/>
          <w:szCs w:val="24"/>
          <w:bdr w:val="nil"/>
        </w:rPr>
        <w:t xml:space="preserve"> qui rappelle que la </w:t>
      </w:r>
      <w:proofErr w:type="spellStart"/>
      <w:r w:rsidRPr="005851AC">
        <w:rPr>
          <w:rFonts w:ascii="Times New Roman" w:eastAsia="Arial Unicode MS" w:hAnsi="Times New Roman" w:cs="Times New Roman"/>
          <w:sz w:val="24"/>
          <w:szCs w:val="24"/>
          <w:bdr w:val="nil"/>
        </w:rPr>
        <w:t>video</w:t>
      </w:r>
      <w:proofErr w:type="spellEnd"/>
      <w:r w:rsidRPr="005851AC">
        <w:rPr>
          <w:rFonts w:ascii="Times New Roman" w:eastAsia="Arial Unicode MS" w:hAnsi="Times New Roman" w:cs="Times New Roman"/>
          <w:sz w:val="24"/>
          <w:szCs w:val="24"/>
          <w:bdr w:val="nil"/>
        </w:rPr>
        <w:t xml:space="preserve"> conférence est d’un grand secours aux locuteurs novices en L2.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32"/>
          <w:szCs w:val="32"/>
          <w:bdr w:val="nil"/>
        </w:rPr>
      </w:pPr>
      <w:r w:rsidRPr="005851AC">
        <w:rPr>
          <w:rFonts w:ascii="Times New Roman" w:eastAsia="Arial Unicode MS" w:hAnsi="Times New Roman" w:cs="Times New Roman"/>
          <w:sz w:val="32"/>
          <w:szCs w:val="32"/>
          <w:bdr w:val="nil"/>
        </w:rPr>
        <w:t>4 3 3 Les Réponses</w:t>
      </w:r>
    </w:p>
    <w:p w:rsidR="005851AC" w:rsidRPr="005851AC" w:rsidRDefault="005851AC" w:rsidP="005851AC">
      <w:pPr>
        <w:spacing w:after="0" w:line="360" w:lineRule="auto"/>
        <w:rPr>
          <w:rFonts w:ascii="Times New Roman" w:eastAsia="Arial Unicode MS" w:hAnsi="Times New Roman" w:cs="Times New Roman"/>
          <w:b/>
          <w:sz w:val="24"/>
          <w:szCs w:val="24"/>
          <w:bdr w:val="nil"/>
        </w:rPr>
      </w:pPr>
      <w:r w:rsidRPr="005851AC">
        <w:rPr>
          <w:rFonts w:ascii="Times New Roman" w:eastAsia="Arial Unicode MS" w:hAnsi="Times New Roman" w:cs="Times New Roman"/>
          <w:sz w:val="24"/>
          <w:szCs w:val="24"/>
          <w:bdr w:val="nil"/>
        </w:rPr>
        <w:t xml:space="preserve">La figure 6 qui répertorie les réponses des (F) faisant suite aux demandes de clarifications des (I) permet de constater que les types de réponses les plus fréquents sont </w:t>
      </w:r>
      <w:r w:rsidRPr="005851AC">
        <w:rPr>
          <w:rFonts w:ascii="Times New Roman" w:eastAsia="Arial Unicode MS" w:hAnsi="Times New Roman" w:cs="Times New Roman"/>
          <w:b/>
          <w:sz w:val="24"/>
          <w:szCs w:val="24"/>
          <w:bdr w:val="nil"/>
        </w:rPr>
        <w:t xml:space="preserve">les répétitions des déclencheurs 39%, les expansions 19% et les reformulations 17%. </w:t>
      </w:r>
    </w:p>
    <w:p w:rsidR="005851AC" w:rsidRPr="005851AC" w:rsidRDefault="005851AC" w:rsidP="005851AC">
      <w:pPr>
        <w:spacing w:after="0" w:line="360" w:lineRule="auto"/>
        <w:rPr>
          <w:rFonts w:ascii="Times New Roman" w:eastAsia="Arial Unicode MS" w:hAnsi="Times New Roman" w:cs="Times New Roman"/>
          <w:b/>
          <w:sz w:val="24"/>
          <w:szCs w:val="24"/>
          <w:bdr w:val="nil"/>
        </w:rPr>
      </w:pPr>
    </w:p>
    <w:p w:rsidR="005851AC" w:rsidRPr="005851AC" w:rsidRDefault="005851AC" w:rsidP="005851AC">
      <w:pPr>
        <w:spacing w:after="0" w:line="360" w:lineRule="auto"/>
        <w:rPr>
          <w:rFonts w:ascii="Times New Roman" w:eastAsia="Arial Unicode MS" w:hAnsi="Times New Roman" w:cs="Times New Roman"/>
          <w:b/>
          <w:bCs/>
          <w:i/>
          <w:sz w:val="24"/>
          <w:szCs w:val="24"/>
          <w:bdr w:val="nil"/>
        </w:rPr>
      </w:pPr>
      <w:r w:rsidRPr="005851AC">
        <w:rPr>
          <w:rFonts w:ascii="Times New Roman" w:eastAsia="Arial Unicode MS" w:hAnsi="Times New Roman" w:cs="Times New Roman"/>
          <w:bCs/>
          <w:sz w:val="24"/>
          <w:szCs w:val="24"/>
          <w:bdr w:val="nil"/>
        </w:rPr>
        <w:t>Reprenons l’exemple de Lucie (L) qui suite à la demande de clarification de sa partenaire (P/L) répète le déclencheur :</w:t>
      </w:r>
      <w:r w:rsidRPr="005851AC">
        <w:rPr>
          <w:rFonts w:ascii="Times New Roman" w:eastAsia="Arial Unicode MS" w:hAnsi="Times New Roman" w:cs="Times New Roman"/>
          <w:b/>
          <w:bCs/>
          <w:sz w:val="24"/>
          <w:szCs w:val="24"/>
          <w:bdr w:val="nil"/>
        </w:rPr>
        <w:t xml:space="preserve"> </w:t>
      </w:r>
      <w:r w:rsidRPr="005851AC">
        <w:rPr>
          <w:rFonts w:ascii="Times New Roman" w:eastAsia="Arial Unicode MS" w:hAnsi="Times New Roman" w:cs="Times New Roman"/>
          <w:b/>
          <w:bCs/>
          <w:i/>
          <w:sz w:val="24"/>
          <w:szCs w:val="24"/>
          <w:bdr w:val="nil"/>
        </w:rPr>
        <w:t xml:space="preserve">L TP157 : </w:t>
      </w:r>
      <w:proofErr w:type="spellStart"/>
      <w:r w:rsidRPr="005851AC">
        <w:rPr>
          <w:rFonts w:ascii="Times New Roman" w:eastAsia="Arial Unicode MS" w:hAnsi="Times New Roman" w:cs="Times New Roman"/>
          <w:bCs/>
          <w:i/>
          <w:sz w:val="24"/>
          <w:szCs w:val="24"/>
          <w:bdr w:val="nil"/>
        </w:rPr>
        <w:t>dolls</w:t>
      </w:r>
      <w:proofErr w:type="spellEnd"/>
      <w:r w:rsidRPr="005851AC">
        <w:rPr>
          <w:rFonts w:ascii="Times New Roman" w:eastAsia="Arial Unicode MS" w:hAnsi="Times New Roman" w:cs="Times New Roman"/>
          <w:bCs/>
          <w:i/>
          <w:sz w:val="24"/>
          <w:szCs w:val="24"/>
          <w:bdr w:val="nil"/>
        </w:rPr>
        <w:t xml:space="preserve"> : </w:t>
      </w:r>
      <w:proofErr w:type="spellStart"/>
      <w:r w:rsidRPr="005851AC">
        <w:rPr>
          <w:rFonts w:ascii="Times New Roman" w:eastAsia="Arial Unicode MS" w:hAnsi="Times New Roman" w:cs="Times New Roman"/>
          <w:bCs/>
          <w:i/>
          <w:sz w:val="24"/>
          <w:szCs w:val="24"/>
          <w:bdr w:val="nil"/>
        </w:rPr>
        <w:t>dolls</w:t>
      </w:r>
      <w:proofErr w:type="spellEnd"/>
      <w:r w:rsidRPr="005851AC">
        <w:rPr>
          <w:rFonts w:ascii="Times New Roman" w:eastAsia="Arial Unicode MS" w:hAnsi="Times New Roman" w:cs="Times New Roman"/>
          <w:bCs/>
          <w:i/>
          <w:sz w:val="24"/>
          <w:szCs w:val="24"/>
          <w:bdr w:val="nil"/>
        </w:rPr>
        <w:t>:</w:t>
      </w:r>
      <w:r w:rsidRPr="005851AC">
        <w:rPr>
          <w:rFonts w:ascii="Times New Roman" w:eastAsia="Arial Unicode MS" w:hAnsi="Times New Roman" w:cs="Times New Roman"/>
          <w:b/>
          <w:bCs/>
          <w:i/>
          <w:sz w:val="24"/>
          <w:szCs w:val="24"/>
          <w:bdr w:val="nil"/>
        </w:rPr>
        <w:t xml:space="preserve"> </w:t>
      </w:r>
      <w:r w:rsidRPr="005851AC">
        <w:rPr>
          <w:rFonts w:ascii="Times New Roman" w:eastAsia="Arial Unicode MS" w:hAnsi="Times New Roman" w:cs="Times New Roman"/>
          <w:b/>
          <w:bCs/>
          <w:sz w:val="24"/>
          <w:szCs w:val="24"/>
          <w:bdr w:val="nil"/>
        </w:rPr>
        <w:t>répétition du déclencheur.</w:t>
      </w:r>
      <w:r w:rsidRPr="005851AC">
        <w:rPr>
          <w:rFonts w:ascii="Times New Roman" w:eastAsia="Arial Unicode MS" w:hAnsi="Times New Roman" w:cs="Times New Roman"/>
          <w:b/>
          <w:bCs/>
          <w:i/>
          <w:sz w:val="24"/>
          <w:szCs w:val="24"/>
          <w:bdr w:val="nil"/>
        </w:rPr>
        <w:t xml:space="preserve"> </w:t>
      </w:r>
    </w:p>
    <w:p w:rsidR="005851AC" w:rsidRPr="005851AC" w:rsidRDefault="005851AC" w:rsidP="005851AC">
      <w:pPr>
        <w:spacing w:after="0" w:line="360" w:lineRule="auto"/>
        <w:rPr>
          <w:rFonts w:ascii="Times New Roman" w:eastAsia="Arial Unicode MS" w:hAnsi="Times New Roman" w:cs="Times New Roman"/>
          <w:b/>
          <w:bCs/>
          <w:i/>
          <w:sz w:val="24"/>
          <w:szCs w:val="24"/>
          <w:bdr w:val="nil"/>
        </w:rPr>
      </w:pPr>
    </w:p>
    <w:p w:rsidR="005851AC" w:rsidRPr="005851AC" w:rsidRDefault="005851AC" w:rsidP="005851AC">
      <w:pPr>
        <w:spacing w:after="0" w:line="360" w:lineRule="auto"/>
        <w:rPr>
          <w:rFonts w:ascii="Times New Roman" w:eastAsia="Arial Unicode MS" w:hAnsi="Times New Roman" w:cs="Times New Roman"/>
          <w:b/>
          <w:bCs/>
          <w:sz w:val="24"/>
          <w:szCs w:val="24"/>
          <w:bdr w:val="nil"/>
        </w:rPr>
      </w:pPr>
      <w:r w:rsidRPr="005851AC">
        <w:rPr>
          <w:rFonts w:ascii="Times New Roman" w:eastAsia="Arial Unicode MS" w:hAnsi="Times New Roman" w:cs="Times New Roman"/>
          <w:bCs/>
          <w:sz w:val="24"/>
          <w:szCs w:val="24"/>
          <w:bdr w:val="nil"/>
        </w:rPr>
        <w:t xml:space="preserve">On constate la même réponse pour Adrien : </w:t>
      </w:r>
      <w:r w:rsidRPr="005851AC">
        <w:rPr>
          <w:rFonts w:ascii="Times New Roman" w:eastAsia="Arial Unicode MS" w:hAnsi="Times New Roman" w:cs="Times New Roman"/>
          <w:b/>
          <w:bCs/>
          <w:i/>
          <w:sz w:val="24"/>
          <w:szCs w:val="24"/>
          <w:bdr w:val="nil"/>
        </w:rPr>
        <w:t>A TP75 :</w:t>
      </w:r>
      <w:r w:rsidRPr="005851AC">
        <w:rPr>
          <w:rFonts w:ascii="Times New Roman" w:eastAsia="Arial Unicode MS" w:hAnsi="Times New Roman" w:cs="Times New Roman"/>
          <w:i/>
          <w:sz w:val="24"/>
          <w:szCs w:val="24"/>
          <w:bdr w:val="nil"/>
        </w:rPr>
        <w:t xml:space="preserve"> No I </w:t>
      </w:r>
      <w:proofErr w:type="spellStart"/>
      <w:r w:rsidRPr="005851AC">
        <w:rPr>
          <w:rFonts w:ascii="Times New Roman" w:eastAsia="Arial Unicode MS" w:hAnsi="Times New Roman" w:cs="Times New Roman"/>
          <w:i/>
          <w:sz w:val="24"/>
          <w:szCs w:val="24"/>
          <w:bdr w:val="nil"/>
        </w:rPr>
        <w:t>mean</w:t>
      </w:r>
      <w:proofErr w:type="spell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i/>
          <w:sz w:val="24"/>
          <w:szCs w:val="24"/>
          <w:bdr w:val="nil"/>
        </w:rPr>
        <w:t>why</w:t>
      </w:r>
      <w:proofErr w:type="spellEnd"/>
      <w:r w:rsidRPr="005851AC">
        <w:rPr>
          <w:rFonts w:ascii="Times New Roman" w:eastAsia="Arial Unicode MS" w:hAnsi="Times New Roman" w:cs="Times New Roman"/>
          <w:i/>
          <w:sz w:val="24"/>
          <w:szCs w:val="24"/>
          <w:bdr w:val="nil"/>
        </w:rPr>
        <w:t xml:space="preserve"> people </w:t>
      </w:r>
      <w:proofErr w:type="spellStart"/>
      <w:r w:rsidRPr="005851AC">
        <w:rPr>
          <w:rFonts w:ascii="Times New Roman" w:eastAsia="Arial Unicode MS" w:hAnsi="Times New Roman" w:cs="Times New Roman"/>
          <w:i/>
          <w:sz w:val="24"/>
          <w:szCs w:val="24"/>
          <w:bdr w:val="nil"/>
        </w:rPr>
        <w:t>like</w:t>
      </w:r>
      <w:proofErr w:type="spell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i/>
          <w:sz w:val="24"/>
          <w:szCs w:val="24"/>
          <w:bdr w:val="nil"/>
        </w:rPr>
        <w:t>fast</w:t>
      </w:r>
      <w:proofErr w:type="spell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i/>
          <w:sz w:val="24"/>
          <w:szCs w:val="24"/>
          <w:bdr w:val="nil"/>
        </w:rPr>
        <w:t>food</w:t>
      </w:r>
      <w:proofErr w:type="spellEnd"/>
      <w:r w:rsidRPr="005851AC">
        <w:rPr>
          <w:rFonts w:ascii="Times New Roman" w:eastAsia="Arial Unicode MS" w:hAnsi="Times New Roman" w:cs="Times New Roman"/>
          <w:i/>
          <w:sz w:val="24"/>
          <w:szCs w:val="24"/>
          <w:bdr w:val="nil"/>
        </w:rPr>
        <w:t>/</w:t>
      </w:r>
      <w:r w:rsidRPr="005851AC">
        <w:rPr>
          <w:rFonts w:ascii="Times New Roman" w:eastAsia="Arial Unicode MS" w:hAnsi="Times New Roman" w:cs="Times New Roman"/>
          <w:b/>
          <w:bCs/>
          <w:sz w:val="24"/>
          <w:szCs w:val="24"/>
          <w:bdr w:val="nil"/>
        </w:rPr>
        <w:t>Réponse avec répétition du déclencheur</w:t>
      </w:r>
    </w:p>
    <w:p w:rsidR="005851AC" w:rsidRPr="005851AC" w:rsidRDefault="005851AC" w:rsidP="005851AC">
      <w:pPr>
        <w:spacing w:after="0" w:line="360" w:lineRule="auto"/>
        <w:rPr>
          <w:rFonts w:ascii="Times New Roman" w:eastAsia="Arial Unicode MS" w:hAnsi="Times New Roman" w:cs="Times New Roman"/>
          <w:b/>
          <w:bCs/>
          <w:sz w:val="24"/>
          <w:szCs w:val="24"/>
          <w:bdr w:val="nil"/>
        </w:rPr>
      </w:pPr>
    </w:p>
    <w:p w:rsidR="005851AC" w:rsidRPr="005851AC" w:rsidRDefault="005851AC" w:rsidP="005851AC">
      <w:pPr>
        <w:spacing w:after="0" w:line="360" w:lineRule="auto"/>
        <w:rPr>
          <w:rFonts w:ascii="Times New Roman" w:eastAsia="Arial Unicode MS" w:hAnsi="Times New Roman" w:cs="Times New Roman"/>
          <w:sz w:val="20"/>
          <w:szCs w:val="20"/>
          <w:u w:val="single"/>
          <w:bdr w:val="nil"/>
        </w:rPr>
      </w:pPr>
      <w:r w:rsidRPr="005851AC">
        <w:rPr>
          <w:rFonts w:ascii="Times New Roman" w:eastAsia="Arial Unicode MS" w:hAnsi="Times New Roman" w:cs="Times New Roman"/>
          <w:sz w:val="20"/>
          <w:szCs w:val="20"/>
          <w:u w:val="single"/>
          <w:bdr w:val="nil"/>
        </w:rPr>
        <w:t>Figure 6 Les réponses des (F) aux demandes de clarifications des (I)</w:t>
      </w:r>
    </w:p>
    <w:p w:rsidR="005851AC" w:rsidRPr="005851AC" w:rsidRDefault="005851AC" w:rsidP="005851AC">
      <w:pPr>
        <w:spacing w:after="0" w:line="360" w:lineRule="auto"/>
        <w:rPr>
          <w:rFonts w:ascii="Times New Roman" w:eastAsia="Arial Unicode MS" w:hAnsi="Times New Roman" w:cs="Times New Roman"/>
          <w:i/>
          <w:sz w:val="24"/>
          <w:szCs w:val="24"/>
          <w:bdr w:val="nil"/>
        </w:rPr>
      </w:pPr>
      <w:r w:rsidRPr="005851AC">
        <w:rPr>
          <w:rFonts w:ascii="Times New Roman" w:eastAsia="Arial Unicode MS" w:hAnsi="Times New Roman" w:cs="Times New Roman"/>
          <w:noProof/>
          <w:sz w:val="24"/>
          <w:szCs w:val="24"/>
          <w:bdr w:val="nil"/>
          <w:lang w:eastAsia="fr-FR"/>
        </w:rPr>
        <w:drawing>
          <wp:inline distT="0" distB="0" distL="0" distR="0" wp14:anchorId="08704A26" wp14:editId="56D95A63">
            <wp:extent cx="5638800" cy="1981200"/>
            <wp:effectExtent l="0" t="0" r="19050" b="1905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On constate dans cette figure 6 que les réponses des Français aux demandes de clarifications irlandaises sont en majorité des répétitions du déclencheur sous la même forme, la prise de conscience de l’erreur n’arrive que plus tard dans la négociation de sens. La confusion entre </w:t>
      </w:r>
      <w:proofErr w:type="spellStart"/>
      <w:r w:rsidRPr="005851AC">
        <w:rPr>
          <w:rFonts w:ascii="Times New Roman" w:eastAsia="Arial Unicode MS" w:hAnsi="Times New Roman" w:cs="Times New Roman"/>
          <w:b/>
          <w:i/>
          <w:sz w:val="24"/>
          <w:szCs w:val="24"/>
          <w:bdr w:val="nil"/>
        </w:rPr>
        <w:t>Why</w:t>
      </w:r>
      <w:proofErr w:type="spellEnd"/>
      <w:r w:rsidRPr="005851AC">
        <w:rPr>
          <w:rFonts w:ascii="Times New Roman" w:eastAsia="Arial Unicode MS" w:hAnsi="Times New Roman" w:cs="Times New Roman"/>
          <w:b/>
          <w:sz w:val="24"/>
          <w:szCs w:val="24"/>
          <w:bdr w:val="nil"/>
        </w:rPr>
        <w:t xml:space="preserve"> </w:t>
      </w:r>
      <w:r w:rsidRPr="005851AC">
        <w:rPr>
          <w:rFonts w:ascii="Times New Roman" w:eastAsia="Arial Unicode MS" w:hAnsi="Times New Roman" w:cs="Times New Roman"/>
          <w:sz w:val="24"/>
          <w:szCs w:val="24"/>
          <w:bdr w:val="nil"/>
        </w:rPr>
        <w:t xml:space="preserve">et </w:t>
      </w:r>
      <w:r w:rsidRPr="005851AC">
        <w:rPr>
          <w:rFonts w:ascii="Times New Roman" w:eastAsia="Arial Unicode MS" w:hAnsi="Times New Roman" w:cs="Times New Roman"/>
          <w:b/>
          <w:i/>
          <w:sz w:val="24"/>
          <w:szCs w:val="24"/>
          <w:bdr w:val="nil"/>
        </w:rPr>
        <w:t>White</w:t>
      </w:r>
      <w:r w:rsidRPr="005851AC">
        <w:rPr>
          <w:rFonts w:ascii="Times New Roman" w:eastAsia="Arial Unicode MS" w:hAnsi="Times New Roman" w:cs="Times New Roman"/>
          <w:sz w:val="24"/>
          <w:szCs w:val="24"/>
          <w:bdr w:val="nil"/>
        </w:rPr>
        <w:t xml:space="preserve"> n’est pas cernée tout de suite par Adrien, la partenaire irlandaise sera obligée d’utiliser l’alternance codique et traduise en français pour qu’il comprenne ce qu’elle n’a pas compris. Il en est de même pour la mauvaise prononciation de </w:t>
      </w:r>
      <w:proofErr w:type="spellStart"/>
      <w:r w:rsidRPr="005851AC">
        <w:rPr>
          <w:rFonts w:ascii="Times New Roman" w:eastAsia="Arial Unicode MS" w:hAnsi="Times New Roman" w:cs="Times New Roman"/>
          <w:b/>
          <w:i/>
          <w:sz w:val="24"/>
          <w:szCs w:val="24"/>
          <w:bdr w:val="nil"/>
        </w:rPr>
        <w:t>Dolls</w:t>
      </w:r>
      <w:proofErr w:type="spellEnd"/>
      <w:r w:rsidRPr="005851AC">
        <w:rPr>
          <w:rFonts w:ascii="Times New Roman" w:eastAsia="Arial Unicode MS" w:hAnsi="Times New Roman" w:cs="Times New Roman"/>
          <w:b/>
          <w:sz w:val="24"/>
          <w:szCs w:val="24"/>
          <w:bdr w:val="nil"/>
        </w:rPr>
        <w:t xml:space="preserve"> </w:t>
      </w:r>
      <w:r w:rsidRPr="005851AC">
        <w:rPr>
          <w:rFonts w:ascii="Times New Roman" w:eastAsia="Arial Unicode MS" w:hAnsi="Times New Roman" w:cs="Times New Roman"/>
          <w:sz w:val="24"/>
          <w:szCs w:val="24"/>
          <w:bdr w:val="nil"/>
        </w:rPr>
        <w:t xml:space="preserve">qui entraîne une confusion avec </w:t>
      </w:r>
      <w:r w:rsidRPr="005851AC">
        <w:rPr>
          <w:rFonts w:ascii="Times New Roman" w:eastAsia="Arial Unicode MS" w:hAnsi="Times New Roman" w:cs="Times New Roman"/>
          <w:b/>
          <w:i/>
          <w:sz w:val="24"/>
          <w:szCs w:val="24"/>
          <w:bdr w:val="nil"/>
        </w:rPr>
        <w:t>Doors</w:t>
      </w:r>
      <w:r w:rsidRPr="005851AC">
        <w:rPr>
          <w:rFonts w:ascii="Times New Roman" w:eastAsia="Arial Unicode MS" w:hAnsi="Times New Roman" w:cs="Times New Roman"/>
          <w:sz w:val="24"/>
          <w:szCs w:val="24"/>
          <w:bdr w:val="nil"/>
        </w:rPr>
        <w:t xml:space="preserve">. Ceci dit, on constate en cas d’une deuxième incompréhension,  </w:t>
      </w:r>
      <w:proofErr w:type="spellStart"/>
      <w:r w:rsidRPr="005851AC">
        <w:rPr>
          <w:rFonts w:ascii="Times New Roman" w:eastAsia="Arial Unicode MS" w:hAnsi="Times New Roman" w:cs="Times New Roman"/>
          <w:sz w:val="24"/>
          <w:szCs w:val="24"/>
          <w:bdr w:val="nil"/>
        </w:rPr>
        <w:t>re</w:t>
      </w:r>
      <w:proofErr w:type="spellEnd"/>
      <w:r w:rsidRPr="005851AC">
        <w:rPr>
          <w:rFonts w:ascii="Times New Roman" w:eastAsia="Arial Unicode MS" w:hAnsi="Times New Roman" w:cs="Times New Roman"/>
          <w:sz w:val="24"/>
          <w:szCs w:val="24"/>
          <w:bdr w:val="nil"/>
        </w:rPr>
        <w:t xml:space="preserve"> signalée par la partenaire irlandaise, les Français utilisent l’expansion, la reformulation ou  la </w:t>
      </w:r>
      <w:proofErr w:type="spellStart"/>
      <w:r w:rsidRPr="005851AC">
        <w:rPr>
          <w:rFonts w:ascii="Times New Roman" w:eastAsia="Arial Unicode MS" w:hAnsi="Times New Roman" w:cs="Times New Roman"/>
          <w:sz w:val="24"/>
          <w:szCs w:val="24"/>
          <w:bdr w:val="nil"/>
        </w:rPr>
        <w:t>multimodalité</w:t>
      </w:r>
      <w:proofErr w:type="spellEnd"/>
      <w:r w:rsidRPr="005851AC">
        <w:rPr>
          <w:rFonts w:ascii="Times New Roman" w:eastAsia="Arial Unicode MS" w:hAnsi="Times New Roman" w:cs="Times New Roman"/>
          <w:sz w:val="24"/>
          <w:szCs w:val="24"/>
          <w:bdr w:val="nil"/>
        </w:rPr>
        <w:t>. On le constate dans l’exemple de Lucie, qui devant l’incompréhension de sa partenaire, utilise la multi modalité, à savoir le clavardage, tout en épelant le mot à voix haute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b/>
          <w:bCs/>
          <w:sz w:val="24"/>
          <w:szCs w:val="24"/>
          <w:bdr w:val="nil"/>
        </w:rPr>
      </w:pPr>
      <w:r w:rsidRPr="005851AC">
        <w:rPr>
          <w:rFonts w:ascii="Times New Roman" w:eastAsia="Arial Unicode MS" w:hAnsi="Times New Roman" w:cs="Times New Roman"/>
          <w:sz w:val="24"/>
          <w:szCs w:val="24"/>
          <w:bdr w:val="nil"/>
        </w:rPr>
        <w:tab/>
      </w:r>
      <w:r w:rsidRPr="005851AC">
        <w:rPr>
          <w:rFonts w:ascii="Times New Roman" w:eastAsia="Arial Unicode MS" w:hAnsi="Times New Roman" w:cs="Times New Roman"/>
          <w:sz w:val="24"/>
          <w:szCs w:val="24"/>
          <w:bdr w:val="nil"/>
        </w:rPr>
        <w:tab/>
      </w:r>
      <w:r w:rsidRPr="005851AC">
        <w:rPr>
          <w:rFonts w:ascii="Times New Roman" w:eastAsia="Arial Unicode MS" w:hAnsi="Times New Roman" w:cs="Times New Roman"/>
          <w:b/>
          <w:bCs/>
          <w:sz w:val="24"/>
          <w:szCs w:val="24"/>
          <w:bdr w:val="nil"/>
        </w:rPr>
        <w:t xml:space="preserve">L TP161 : </w:t>
      </w:r>
      <w:r w:rsidRPr="005851AC">
        <w:rPr>
          <w:rFonts w:ascii="Times New Roman" w:eastAsia="Arial Unicode MS" w:hAnsi="Times New Roman" w:cs="Times New Roman"/>
          <w:bCs/>
          <w:i/>
          <w:sz w:val="24"/>
          <w:szCs w:val="24"/>
          <w:bdr w:val="nil"/>
        </w:rPr>
        <w:t>No D-O-L-L-S</w:t>
      </w:r>
      <w:r w:rsidRPr="005851AC">
        <w:rPr>
          <w:rFonts w:ascii="Times New Roman" w:eastAsia="Arial Unicode MS" w:hAnsi="Times New Roman" w:cs="Times New Roman"/>
          <w:b/>
          <w:bCs/>
          <w:sz w:val="24"/>
          <w:szCs w:val="24"/>
          <w:bdr w:val="nil"/>
        </w:rPr>
        <w:t xml:space="preserve"> pour répondre elle épelle à voix haute tout en utilisant le clavardage / </w:t>
      </w:r>
      <w:proofErr w:type="spellStart"/>
      <w:r w:rsidRPr="005851AC">
        <w:rPr>
          <w:rFonts w:ascii="Times New Roman" w:eastAsia="Arial Unicode MS" w:hAnsi="Times New Roman" w:cs="Times New Roman"/>
          <w:b/>
          <w:bCs/>
          <w:sz w:val="24"/>
          <w:szCs w:val="24"/>
          <w:bdr w:val="nil"/>
        </w:rPr>
        <w:t>multimodalité</w:t>
      </w:r>
      <w:proofErr w:type="spellEnd"/>
    </w:p>
    <w:p w:rsidR="005851AC" w:rsidRPr="005851AC" w:rsidRDefault="005851AC" w:rsidP="005851AC">
      <w:pPr>
        <w:spacing w:after="0" w:line="360" w:lineRule="auto"/>
        <w:rPr>
          <w:rFonts w:ascii="Times New Roman" w:eastAsia="Arial Unicode MS" w:hAnsi="Times New Roman" w:cs="Times New Roman"/>
          <w:b/>
          <w:bCs/>
          <w:sz w:val="24"/>
          <w:szCs w:val="24"/>
          <w:bdr w:val="nil"/>
        </w:rPr>
      </w:pPr>
    </w:p>
    <w:p w:rsidR="005851AC" w:rsidRPr="005851AC" w:rsidRDefault="005851AC" w:rsidP="005851AC">
      <w:pPr>
        <w:spacing w:after="0" w:line="360" w:lineRule="auto"/>
        <w:rPr>
          <w:rFonts w:ascii="Times New Roman" w:eastAsia="Arial Unicode MS" w:hAnsi="Times New Roman" w:cs="Times New Roman"/>
          <w:bCs/>
          <w:sz w:val="24"/>
          <w:szCs w:val="24"/>
          <w:bdr w:val="nil"/>
        </w:rPr>
      </w:pPr>
      <w:r w:rsidRPr="005851AC">
        <w:rPr>
          <w:rFonts w:ascii="Times New Roman" w:eastAsia="Arial Unicode MS" w:hAnsi="Times New Roman" w:cs="Times New Roman"/>
          <w:bCs/>
          <w:sz w:val="24"/>
          <w:szCs w:val="24"/>
          <w:bdr w:val="nil"/>
        </w:rPr>
        <w:t xml:space="preserve">Ce type de réponse non répertorié par </w:t>
      </w:r>
      <w:proofErr w:type="spellStart"/>
      <w:r w:rsidRPr="005851AC">
        <w:rPr>
          <w:rFonts w:ascii="Times New Roman" w:eastAsia="Arial Unicode MS" w:hAnsi="Times New Roman" w:cs="Times New Roman"/>
          <w:bCs/>
          <w:sz w:val="24"/>
          <w:szCs w:val="24"/>
          <w:bdr w:val="nil"/>
        </w:rPr>
        <w:t>Varonis</w:t>
      </w:r>
      <w:proofErr w:type="spellEnd"/>
      <w:r w:rsidRPr="005851AC">
        <w:rPr>
          <w:rFonts w:ascii="Times New Roman" w:eastAsia="Arial Unicode MS" w:hAnsi="Times New Roman" w:cs="Times New Roman"/>
          <w:bCs/>
          <w:sz w:val="24"/>
          <w:szCs w:val="24"/>
          <w:bdr w:val="nil"/>
        </w:rPr>
        <w:t xml:space="preserve"> et </w:t>
      </w:r>
      <w:proofErr w:type="spellStart"/>
      <w:r w:rsidRPr="005851AC">
        <w:rPr>
          <w:rFonts w:ascii="Times New Roman" w:eastAsia="Arial Unicode MS" w:hAnsi="Times New Roman" w:cs="Times New Roman"/>
          <w:bCs/>
          <w:sz w:val="24"/>
          <w:szCs w:val="24"/>
          <w:bdr w:val="nil"/>
        </w:rPr>
        <w:t>Gass</w:t>
      </w:r>
      <w:proofErr w:type="spellEnd"/>
      <w:r w:rsidRPr="005851AC">
        <w:rPr>
          <w:rFonts w:ascii="Times New Roman" w:eastAsia="Arial Unicode MS" w:hAnsi="Times New Roman" w:cs="Times New Roman"/>
          <w:bCs/>
          <w:sz w:val="24"/>
          <w:szCs w:val="24"/>
          <w:bdr w:val="nil"/>
        </w:rPr>
        <w:t xml:space="preserve"> apparaît dans notre dispositif audio synchrone, car il constitue une aide précieuse pour les apprenants.</w:t>
      </w:r>
    </w:p>
    <w:p w:rsidR="005851AC" w:rsidRPr="005851AC" w:rsidRDefault="005851AC" w:rsidP="005851AC">
      <w:pPr>
        <w:spacing w:after="0" w:line="360" w:lineRule="auto"/>
        <w:rPr>
          <w:rFonts w:ascii="Times New Roman" w:eastAsia="Arial Unicode MS" w:hAnsi="Times New Roman" w:cs="Times New Roman"/>
          <w:bCs/>
          <w:sz w:val="24"/>
          <w:szCs w:val="24"/>
          <w:bdr w:val="nil"/>
        </w:rPr>
      </w:pPr>
    </w:p>
    <w:p w:rsidR="005851AC" w:rsidRPr="005851AC" w:rsidRDefault="005851AC" w:rsidP="005851AC">
      <w:pPr>
        <w:spacing w:after="0" w:line="360" w:lineRule="auto"/>
        <w:rPr>
          <w:rFonts w:ascii="Times New Roman" w:eastAsia="Arial Unicode MS" w:hAnsi="Times New Roman" w:cs="Times New Roman"/>
          <w:b/>
          <w:bCs/>
          <w:i/>
          <w:sz w:val="24"/>
          <w:szCs w:val="24"/>
          <w:bdr w:val="nil"/>
        </w:rPr>
      </w:pPr>
      <w:r w:rsidRPr="005851AC">
        <w:rPr>
          <w:rFonts w:ascii="Times New Roman" w:eastAsia="Arial Unicode MS" w:hAnsi="Times New Roman" w:cs="Times New Roman"/>
          <w:bCs/>
          <w:sz w:val="24"/>
          <w:szCs w:val="24"/>
          <w:bdr w:val="nil"/>
        </w:rPr>
        <w:t xml:space="preserve">Par contre, Adrien répète à nouveau le déclencheur, mais en insistant sur l’interrogatif </w:t>
      </w:r>
      <w:proofErr w:type="spellStart"/>
      <w:r w:rsidRPr="005851AC">
        <w:rPr>
          <w:rFonts w:ascii="Times New Roman" w:eastAsia="Arial Unicode MS" w:hAnsi="Times New Roman" w:cs="Times New Roman"/>
          <w:b/>
          <w:bCs/>
          <w:i/>
          <w:sz w:val="24"/>
          <w:szCs w:val="24"/>
          <w:bdr w:val="nil"/>
        </w:rPr>
        <w:t>Why</w:t>
      </w:r>
      <w:proofErr w:type="spellEnd"/>
    </w:p>
    <w:p w:rsidR="005851AC" w:rsidRPr="005851AC" w:rsidRDefault="005851AC" w:rsidP="005851AC">
      <w:pPr>
        <w:spacing w:after="0" w:line="360" w:lineRule="auto"/>
        <w:rPr>
          <w:rFonts w:ascii="Times New Roman" w:eastAsia="Arial Unicode MS" w:hAnsi="Times New Roman" w:cs="Times New Roman"/>
          <w:bCs/>
          <w:i/>
          <w:sz w:val="24"/>
          <w:szCs w:val="24"/>
          <w:bdr w:val="nil"/>
          <w:lang w:val="en-US"/>
        </w:rPr>
      </w:pPr>
      <w:r w:rsidRPr="005851AC">
        <w:rPr>
          <w:rFonts w:ascii="Times New Roman" w:eastAsia="Arial Unicode MS" w:hAnsi="Times New Roman" w:cs="Times New Roman"/>
          <w:bCs/>
          <w:sz w:val="24"/>
          <w:szCs w:val="24"/>
          <w:bdr w:val="nil"/>
        </w:rPr>
        <w:t xml:space="preserve">                        </w:t>
      </w:r>
      <w:r w:rsidRPr="005851AC">
        <w:rPr>
          <w:rFonts w:ascii="Times New Roman" w:eastAsia="Arial Unicode MS" w:hAnsi="Times New Roman" w:cs="Times New Roman"/>
          <w:bCs/>
          <w:sz w:val="24"/>
          <w:szCs w:val="24"/>
          <w:bdr w:val="nil"/>
          <w:lang w:val="en-US"/>
        </w:rPr>
        <w:t xml:space="preserve">ATP 75: </w:t>
      </w:r>
      <w:r w:rsidRPr="005851AC">
        <w:rPr>
          <w:rFonts w:ascii="Times New Roman" w:eastAsia="Arial Unicode MS" w:hAnsi="Times New Roman" w:cs="Times New Roman"/>
          <w:bCs/>
          <w:i/>
          <w:sz w:val="24"/>
          <w:szCs w:val="24"/>
          <w:bdr w:val="nil"/>
          <w:lang w:val="en-US"/>
        </w:rPr>
        <w:t xml:space="preserve">No, </w:t>
      </w:r>
      <w:proofErr w:type="spellStart"/>
      <w:r w:rsidRPr="005851AC">
        <w:rPr>
          <w:rFonts w:ascii="Times New Roman" w:eastAsia="Arial Unicode MS" w:hAnsi="Times New Roman" w:cs="Times New Roman"/>
          <w:bCs/>
          <w:i/>
          <w:sz w:val="24"/>
          <w:szCs w:val="24"/>
          <w:bdr w:val="nil"/>
          <w:lang w:val="en-US"/>
        </w:rPr>
        <w:t>i</w:t>
      </w:r>
      <w:proofErr w:type="spellEnd"/>
      <w:r w:rsidRPr="005851AC">
        <w:rPr>
          <w:rFonts w:ascii="Times New Roman" w:eastAsia="Arial Unicode MS" w:hAnsi="Times New Roman" w:cs="Times New Roman"/>
          <w:bCs/>
          <w:i/>
          <w:sz w:val="24"/>
          <w:szCs w:val="24"/>
          <w:bdr w:val="nil"/>
          <w:lang w:val="en-US"/>
        </w:rPr>
        <w:t xml:space="preserve"> mean </w:t>
      </w:r>
      <w:r w:rsidRPr="005851AC">
        <w:rPr>
          <w:rFonts w:ascii="Times New Roman" w:eastAsia="Arial Unicode MS" w:hAnsi="Times New Roman" w:cs="Times New Roman"/>
          <w:b/>
          <w:bCs/>
          <w:i/>
          <w:sz w:val="24"/>
          <w:szCs w:val="24"/>
          <w:bdr w:val="nil"/>
          <w:lang w:val="en-US"/>
        </w:rPr>
        <w:t xml:space="preserve">why </w:t>
      </w:r>
      <w:r w:rsidRPr="005851AC">
        <w:rPr>
          <w:rFonts w:ascii="Times New Roman" w:eastAsia="Arial Unicode MS" w:hAnsi="Times New Roman" w:cs="Times New Roman"/>
          <w:bCs/>
          <w:i/>
          <w:sz w:val="24"/>
          <w:szCs w:val="24"/>
          <w:bdr w:val="nil"/>
          <w:lang w:val="en-US"/>
        </w:rPr>
        <w:t>people like fast food</w:t>
      </w:r>
    </w:p>
    <w:p w:rsidR="005851AC" w:rsidRPr="005851AC" w:rsidRDefault="005851AC" w:rsidP="005851AC">
      <w:pPr>
        <w:spacing w:after="0" w:line="360" w:lineRule="auto"/>
        <w:rPr>
          <w:rFonts w:ascii="Times New Roman" w:eastAsia="Arial Unicode MS" w:hAnsi="Times New Roman" w:cs="Times New Roman"/>
          <w:bCs/>
          <w:i/>
          <w:sz w:val="24"/>
          <w:szCs w:val="24"/>
          <w:bdr w:val="nil"/>
          <w:lang w:val="en-US"/>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En lisant le tableau circulaire de la figure 7 qui fait l’état des lieux des réponses des (I) aux demandes de clarifications et aux silences des (F), on se rend compte que les Irlandaises font beaucoup d’efforts pour essayer de comprendre et utilisent tous les types de signaux. Soucieuses du contrat didactique et de l’autonomie dans l’apprentissage, elles ne se contentent pas de répéter le déclencheur, mais au contraire, reformulent ou développent afin de réparer et reprendre la conversation.  Elles utilisent moins le clavardage que les Français,  mais passent plus par l’alternance codique ou traduction en langue cible en cas d’incompréhension, manière pour elles, de s’assurer d’être comprise et d’aider leur partenaire. Cette aide irlandaise, naturelle et spontanée est très appréciée par les Français, elle met en exergue un certain degré d’autonomie et de prise d’initiative qui semble moins développé chez les Français. Les reformulations généreuses incitent les Français à faire de même quand les Irlandais pratiquent en français.</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Prenons l’exemple de la partenaire de Marina (P/M) qui n’hésite pas à sur articuler, utiliser des synonymes et traduire pour aider sa partenaire francophone à comprendre le mot ‘</w:t>
      </w:r>
      <w:proofErr w:type="spellStart"/>
      <w:r w:rsidRPr="005851AC">
        <w:rPr>
          <w:rFonts w:ascii="Times New Roman" w:eastAsia="Arial Unicode MS" w:hAnsi="Times New Roman" w:cs="Times New Roman"/>
          <w:b/>
          <w:i/>
          <w:sz w:val="24"/>
          <w:szCs w:val="24"/>
          <w:bdr w:val="nil"/>
        </w:rPr>
        <w:t>advertsing</w:t>
      </w:r>
      <w:proofErr w:type="spellEnd"/>
      <w:r w:rsidRPr="005851AC">
        <w:rPr>
          <w:rFonts w:ascii="Times New Roman" w:eastAsia="Arial Unicode MS" w:hAnsi="Times New Roman" w:cs="Times New Roman"/>
          <w:sz w:val="24"/>
          <w:szCs w:val="24"/>
          <w:bdr w:val="nil"/>
        </w:rPr>
        <w:t>’ :</w:t>
      </w:r>
    </w:p>
    <w:p w:rsidR="005851AC" w:rsidRPr="005851AC" w:rsidRDefault="005851AC" w:rsidP="005851AC">
      <w:pPr>
        <w:spacing w:after="0" w:line="360" w:lineRule="auto"/>
        <w:rPr>
          <w:rFonts w:ascii="Times New Roman" w:eastAsia="Arial Unicode MS" w:hAnsi="Times New Roman" w:cs="Times New Roman"/>
          <w:i/>
          <w:sz w:val="24"/>
          <w:szCs w:val="24"/>
          <w:bdr w:val="nil"/>
          <w:lang w:val="en-US"/>
        </w:rPr>
      </w:pPr>
      <w:r w:rsidRPr="005851AC">
        <w:rPr>
          <w:rFonts w:ascii="Times New Roman" w:eastAsia="Arial Unicode MS" w:hAnsi="Times New Roman" w:cs="Times New Roman"/>
          <w:sz w:val="24"/>
          <w:szCs w:val="24"/>
          <w:bdr w:val="nil"/>
          <w:lang w:val="en-US"/>
        </w:rPr>
        <w:t>P/M TP 70: “</w:t>
      </w:r>
      <w:r w:rsidRPr="005851AC">
        <w:rPr>
          <w:rFonts w:ascii="Times New Roman" w:eastAsia="Arial Unicode MS" w:hAnsi="Times New Roman" w:cs="Times New Roman"/>
          <w:i/>
          <w:sz w:val="24"/>
          <w:szCs w:val="24"/>
          <w:bdr w:val="nil"/>
          <w:lang w:val="en-US"/>
        </w:rPr>
        <w:t xml:space="preserve">Ok, they have </w:t>
      </w:r>
      <w:r w:rsidRPr="005851AC">
        <w:rPr>
          <w:rFonts w:ascii="Times New Roman" w:eastAsia="Arial Unicode MS" w:hAnsi="Times New Roman" w:cs="Times New Roman"/>
          <w:b/>
          <w:i/>
          <w:sz w:val="24"/>
          <w:szCs w:val="24"/>
          <w:bdr w:val="nil"/>
          <w:lang w:val="en-US"/>
        </w:rPr>
        <w:t>good advertisement</w:t>
      </w:r>
      <w:r w:rsidRPr="005851AC">
        <w:rPr>
          <w:rFonts w:ascii="Times New Roman" w:eastAsia="Arial Unicode MS" w:hAnsi="Times New Roman" w:cs="Times New Roman"/>
          <w:i/>
          <w:sz w:val="24"/>
          <w:szCs w:val="24"/>
          <w:bdr w:val="nil"/>
          <w:lang w:val="en-US"/>
        </w:rPr>
        <w:t xml:space="preserve">, you know </w:t>
      </w:r>
      <w:r w:rsidRPr="005851AC">
        <w:rPr>
          <w:rFonts w:ascii="Times New Roman" w:eastAsia="Arial Unicode MS" w:hAnsi="Times New Roman" w:cs="Times New Roman"/>
          <w:b/>
          <w:i/>
          <w:sz w:val="24"/>
          <w:szCs w:val="24"/>
          <w:bdr w:val="nil"/>
          <w:lang w:val="en-US"/>
        </w:rPr>
        <w:t>ad</w:t>
      </w:r>
      <w:r w:rsidRPr="005851AC">
        <w:rPr>
          <w:rFonts w:ascii="Times New Roman" w:eastAsia="Arial Unicode MS" w:hAnsi="Times New Roman" w:cs="Times New Roman"/>
          <w:i/>
          <w:sz w:val="24"/>
          <w:szCs w:val="24"/>
          <w:bdr w:val="nil"/>
          <w:lang w:val="en-US"/>
        </w:rPr>
        <w:t xml:space="preserve">, la </w:t>
      </w:r>
      <w:proofErr w:type="spellStart"/>
      <w:r w:rsidRPr="005851AC">
        <w:rPr>
          <w:rFonts w:ascii="Times New Roman" w:eastAsia="Arial Unicode MS" w:hAnsi="Times New Roman" w:cs="Times New Roman"/>
          <w:b/>
          <w:i/>
          <w:sz w:val="24"/>
          <w:szCs w:val="24"/>
          <w:bdr w:val="nil"/>
          <w:lang w:val="en-US"/>
        </w:rPr>
        <w:t>publicité</w:t>
      </w:r>
      <w:proofErr w:type="spellEnd"/>
      <w:r w:rsidRPr="005851AC">
        <w:rPr>
          <w:rFonts w:ascii="Times New Roman" w:eastAsia="Arial Unicode MS" w:hAnsi="Times New Roman" w:cs="Times New Roman"/>
          <w:i/>
          <w:sz w:val="24"/>
          <w:szCs w:val="24"/>
          <w:bdr w:val="nil"/>
          <w:lang w:val="en-US"/>
        </w:rPr>
        <w:t>?</w:t>
      </w:r>
    </w:p>
    <w:p w:rsidR="005851AC" w:rsidRPr="005851AC" w:rsidRDefault="005851AC" w:rsidP="005851AC">
      <w:pPr>
        <w:spacing w:after="0" w:line="360" w:lineRule="auto"/>
        <w:rPr>
          <w:rFonts w:ascii="Times New Roman" w:eastAsia="Arial Unicode MS" w:hAnsi="Times New Roman" w:cs="Times New Roman"/>
          <w:sz w:val="24"/>
          <w:szCs w:val="24"/>
          <w:bdr w:val="nil"/>
          <w:lang w:val="en-US"/>
        </w:rPr>
      </w:pPr>
    </w:p>
    <w:p w:rsidR="005851AC" w:rsidRPr="005851AC" w:rsidRDefault="005851AC" w:rsidP="005851AC">
      <w:pPr>
        <w:spacing w:after="0" w:line="360" w:lineRule="auto"/>
        <w:rPr>
          <w:rFonts w:ascii="Times New Roman" w:eastAsia="Arial Unicode MS" w:hAnsi="Times New Roman" w:cs="Times New Roman"/>
          <w:sz w:val="20"/>
          <w:szCs w:val="20"/>
          <w:u w:val="single"/>
          <w:bdr w:val="nil"/>
        </w:rPr>
      </w:pPr>
      <w:r w:rsidRPr="005851AC">
        <w:rPr>
          <w:rFonts w:ascii="Times New Roman" w:eastAsia="Arial Unicode MS" w:hAnsi="Times New Roman" w:cs="Times New Roman"/>
          <w:sz w:val="20"/>
          <w:szCs w:val="20"/>
          <w:u w:val="single"/>
          <w:bdr w:val="nil"/>
        </w:rPr>
        <w:t>Figure 7 Les réponses des (I) suite aux demandes de clarifications et aux silences des (F)</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noProof/>
          <w:sz w:val="24"/>
          <w:szCs w:val="24"/>
          <w:bdr w:val="nil"/>
          <w:lang w:eastAsia="fr-FR"/>
        </w:rPr>
        <w:drawing>
          <wp:inline distT="0" distB="0" distL="0" distR="0" wp14:anchorId="045E3C4F" wp14:editId="2E3C4697">
            <wp:extent cx="5638800" cy="1981200"/>
            <wp:effectExtent l="0" t="0" r="19050" b="1905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51AC" w:rsidRPr="005851AC" w:rsidRDefault="005851AC" w:rsidP="005851AC">
      <w:pPr>
        <w:spacing w:after="0" w:line="360" w:lineRule="auto"/>
        <w:rPr>
          <w:rFonts w:ascii="Times New Roman" w:eastAsia="Arial Unicode MS" w:hAnsi="Times New Roman" w:cs="Times New Roman"/>
          <w:bCs/>
          <w:iCs/>
          <w:sz w:val="24"/>
          <w:szCs w:val="24"/>
          <w:bdr w:val="nil"/>
        </w:rPr>
      </w:pPr>
      <w:r w:rsidRPr="005851AC">
        <w:rPr>
          <w:rFonts w:ascii="Times New Roman" w:eastAsia="Arial Unicode MS" w:hAnsi="Times New Roman" w:cs="Times New Roman"/>
          <w:bCs/>
          <w:iCs/>
          <w:sz w:val="24"/>
          <w:szCs w:val="24"/>
          <w:bdr w:val="nil"/>
        </w:rPr>
        <w:t xml:space="preserve">Ces constats vont dans le sens des auteurs des séquences de négociations (SLASS),  Krafft et </w:t>
      </w:r>
      <w:proofErr w:type="spellStart"/>
      <w:r w:rsidRPr="005851AC">
        <w:rPr>
          <w:rFonts w:ascii="Times New Roman" w:eastAsia="Arial Unicode MS" w:hAnsi="Times New Roman" w:cs="Times New Roman"/>
          <w:bCs/>
          <w:iCs/>
          <w:sz w:val="24"/>
          <w:szCs w:val="24"/>
          <w:bdr w:val="nil"/>
        </w:rPr>
        <w:t>Dausendschön</w:t>
      </w:r>
      <w:proofErr w:type="spellEnd"/>
      <w:r w:rsidRPr="005851AC">
        <w:rPr>
          <w:rFonts w:ascii="Times New Roman" w:eastAsia="Arial Unicode MS" w:hAnsi="Times New Roman" w:cs="Times New Roman"/>
          <w:bCs/>
          <w:iCs/>
          <w:sz w:val="24"/>
          <w:szCs w:val="24"/>
          <w:bdr w:val="nil"/>
        </w:rPr>
        <w:t xml:space="preserve">-Gay (1994) qui identifient trois domaines où un rapport de tutelle entre un expert en L2 et un novice peut s’instaurer en communication exolingue et qui correspondent chez l’apprenant à trois types de déficits : </w:t>
      </w:r>
      <w:r w:rsidRPr="005851AC">
        <w:rPr>
          <w:rFonts w:ascii="Times New Roman" w:eastAsia="Arial Unicode MS" w:hAnsi="Times New Roman" w:cs="Times New Roman"/>
          <w:bCs/>
          <w:i/>
          <w:iCs/>
          <w:sz w:val="24"/>
          <w:szCs w:val="24"/>
          <w:bdr w:val="nil"/>
        </w:rPr>
        <w:t xml:space="preserve">« le contrôle de la production discursive et de la compréhension, le répertoire lexical et </w:t>
      </w:r>
      <w:proofErr w:type="spellStart"/>
      <w:r w:rsidRPr="005851AC">
        <w:rPr>
          <w:rFonts w:ascii="Times New Roman" w:eastAsia="Arial Unicode MS" w:hAnsi="Times New Roman" w:cs="Times New Roman"/>
          <w:bCs/>
          <w:i/>
          <w:iCs/>
          <w:sz w:val="24"/>
          <w:szCs w:val="24"/>
          <w:bdr w:val="nil"/>
        </w:rPr>
        <w:t>morpho-syntaxique</w:t>
      </w:r>
      <w:proofErr w:type="spellEnd"/>
      <w:r w:rsidRPr="005851AC">
        <w:rPr>
          <w:rFonts w:ascii="Times New Roman" w:eastAsia="Arial Unicode MS" w:hAnsi="Times New Roman" w:cs="Times New Roman"/>
          <w:bCs/>
          <w:i/>
          <w:iCs/>
          <w:sz w:val="24"/>
          <w:szCs w:val="24"/>
          <w:bdr w:val="nil"/>
        </w:rPr>
        <w:t xml:space="preserve"> et le savoir-faire qu’il faut pour maintenir la coordination entre les partenaires </w:t>
      </w:r>
      <w:r w:rsidRPr="005851AC">
        <w:rPr>
          <w:rFonts w:ascii="Times New Roman" w:eastAsia="Arial Unicode MS" w:hAnsi="Times New Roman" w:cs="Times New Roman"/>
          <w:bCs/>
          <w:iCs/>
          <w:sz w:val="24"/>
          <w:szCs w:val="24"/>
          <w:bdr w:val="nil"/>
        </w:rPr>
        <w:t xml:space="preserve">».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32"/>
          <w:szCs w:val="32"/>
          <w:bdr w:val="nil"/>
        </w:rPr>
      </w:pPr>
      <w:r w:rsidRPr="005851AC">
        <w:rPr>
          <w:rFonts w:ascii="Times New Roman" w:eastAsia="Arial Unicode MS" w:hAnsi="Times New Roman" w:cs="Times New Roman"/>
          <w:sz w:val="32"/>
          <w:szCs w:val="32"/>
          <w:bdr w:val="nil"/>
        </w:rPr>
        <w:t>4.3 4 Les réactions </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On s’aperçoit que les réactions aux réponses ne sont pas les mêmes chez les Français et les Irlandais. En grande majorité, les Français répètent le mot élucidé ou ont une réaction  minimale, par contre ils s’exclament peu. Cette retenue est assez révélatrice de leur timidité, leur réserve, leur manque d’aisance et pour certains leur stress.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0"/>
          <w:szCs w:val="20"/>
          <w:u w:val="single"/>
          <w:bdr w:val="nil"/>
        </w:rPr>
      </w:pPr>
      <w:r w:rsidRPr="005851AC">
        <w:rPr>
          <w:rFonts w:ascii="Times New Roman" w:eastAsia="Arial Unicode MS" w:hAnsi="Times New Roman" w:cs="Times New Roman"/>
          <w:sz w:val="20"/>
          <w:szCs w:val="20"/>
          <w:u w:val="single"/>
          <w:bdr w:val="nil"/>
        </w:rPr>
        <w:t>Figure 7 Les réactions des Français</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noProof/>
          <w:sz w:val="24"/>
          <w:szCs w:val="24"/>
          <w:bdr w:val="nil"/>
          <w:lang w:eastAsia="fr-FR"/>
        </w:rPr>
        <w:drawing>
          <wp:inline distT="0" distB="0" distL="0" distR="0" wp14:anchorId="07DD38C8" wp14:editId="4CD7FDC3">
            <wp:extent cx="5638800" cy="1457325"/>
            <wp:effectExtent l="0" t="0" r="19050" b="952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Par contre, on constate dans la figure 8 que les Irlandaises utilisent les réponses minimales et s’exclament plus. Cette exclamation permet aussi de clore la négociation de sens car elle montre qu’il n’y a plus d’incompréhensions et que </w:t>
      </w:r>
      <w:proofErr w:type="gramStart"/>
      <w:r w:rsidRPr="005851AC">
        <w:rPr>
          <w:rFonts w:ascii="Times New Roman" w:eastAsia="Arial Unicode MS" w:hAnsi="Times New Roman" w:cs="Times New Roman"/>
          <w:sz w:val="24"/>
          <w:szCs w:val="24"/>
          <w:bdr w:val="nil"/>
        </w:rPr>
        <w:t>le</w:t>
      </w:r>
      <w:proofErr w:type="gramEnd"/>
      <w:r w:rsidRPr="005851AC">
        <w:rPr>
          <w:rFonts w:ascii="Times New Roman" w:eastAsia="Arial Unicode MS" w:hAnsi="Times New Roman" w:cs="Times New Roman"/>
          <w:sz w:val="24"/>
          <w:szCs w:val="24"/>
          <w:bdr w:val="nil"/>
        </w:rPr>
        <w:t xml:space="preserve"> conversation peut poursuivre.</w:t>
      </w:r>
    </w:p>
    <w:p w:rsidR="005851AC" w:rsidRPr="005851AC" w:rsidRDefault="005851AC" w:rsidP="005851AC">
      <w:pPr>
        <w:spacing w:after="0" w:line="360" w:lineRule="auto"/>
        <w:rPr>
          <w:rFonts w:ascii="Times New Roman" w:eastAsia="Arial Unicode MS" w:hAnsi="Times New Roman" w:cs="Times New Roman"/>
          <w:i/>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b/>
          <w:bCs/>
          <w:i/>
          <w:sz w:val="24"/>
          <w:szCs w:val="24"/>
          <w:bdr w:val="nil"/>
        </w:rPr>
        <w:tab/>
        <w:t xml:space="preserve">PI / TP162 </w:t>
      </w:r>
      <w:r w:rsidRPr="005851AC">
        <w:rPr>
          <w:rFonts w:ascii="Times New Roman" w:eastAsia="Arial Unicode MS" w:hAnsi="Times New Roman" w:cs="Times New Roman"/>
          <w:i/>
          <w:sz w:val="24"/>
          <w:szCs w:val="24"/>
          <w:bdr w:val="nil"/>
        </w:rPr>
        <w:t xml:space="preserve">Oh! </w:t>
      </w:r>
      <w:proofErr w:type="spellStart"/>
      <w:r w:rsidRPr="005851AC">
        <w:rPr>
          <w:rFonts w:ascii="Times New Roman" w:eastAsia="Arial Unicode MS" w:hAnsi="Times New Roman" w:cs="Times New Roman"/>
          <w:i/>
          <w:sz w:val="24"/>
          <w:szCs w:val="24"/>
          <w:bdr w:val="nil"/>
        </w:rPr>
        <w:t>dolls</w:t>
      </w:r>
      <w:proofErr w:type="spellEnd"/>
      <w:proofErr w:type="gramStart"/>
      <w:r w:rsidRPr="005851AC">
        <w:rPr>
          <w:rFonts w:ascii="Times New Roman" w:eastAsia="Arial Unicode MS" w:hAnsi="Times New Roman" w:cs="Times New Roman"/>
          <w:i/>
          <w:sz w:val="24"/>
          <w:szCs w:val="24"/>
          <w:bdr w:val="nil"/>
        </w:rPr>
        <w:t>:::</w:t>
      </w:r>
      <w:r w:rsidRPr="005851AC">
        <w:rPr>
          <w:rFonts w:ascii="Times New Roman" w:eastAsia="Arial Unicode MS" w:hAnsi="Times New Roman" w:cs="Times New Roman"/>
          <w:b/>
          <w:bCs/>
          <w:sz w:val="24"/>
          <w:szCs w:val="24"/>
          <w:bdr w:val="nil"/>
        </w:rPr>
        <w:t>réaction</w:t>
      </w:r>
      <w:proofErr w:type="gramEnd"/>
      <w:r w:rsidRPr="005851AC">
        <w:rPr>
          <w:rFonts w:ascii="Times New Roman" w:eastAsia="Arial Unicode MS" w:hAnsi="Times New Roman" w:cs="Times New Roman"/>
          <w:b/>
          <w:bCs/>
          <w:sz w:val="24"/>
          <w:szCs w:val="24"/>
          <w:bdr w:val="nil"/>
        </w:rPr>
        <w:t xml:space="preserve"> par la répétition + exclamation</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ab/>
      </w:r>
      <w:r w:rsidRPr="005851AC">
        <w:rPr>
          <w:rFonts w:ascii="Times New Roman" w:eastAsia="Arial Unicode MS" w:hAnsi="Times New Roman" w:cs="Times New Roman"/>
          <w:b/>
          <w:sz w:val="24"/>
          <w:szCs w:val="24"/>
          <w:bdr w:val="nil"/>
        </w:rPr>
        <w:t>PI / TP 76.</w:t>
      </w:r>
      <w:r w:rsidRPr="005851AC">
        <w:rPr>
          <w:rFonts w:ascii="Times New Roman" w:eastAsia="Arial Unicode MS" w:hAnsi="Times New Roman" w:cs="Times New Roman"/>
          <w:sz w:val="24"/>
          <w:szCs w:val="24"/>
          <w:bdr w:val="nil"/>
        </w:rPr>
        <w:t xml:space="preserve">  </w:t>
      </w:r>
      <w:r w:rsidRPr="005851AC">
        <w:rPr>
          <w:rFonts w:ascii="Times New Roman" w:eastAsia="Arial Unicode MS" w:hAnsi="Times New Roman" w:cs="Times New Roman"/>
          <w:i/>
          <w:sz w:val="24"/>
          <w:szCs w:val="24"/>
          <w:bdr w:val="nil"/>
        </w:rPr>
        <w:t>Oh!</w:t>
      </w:r>
      <w:r w:rsidRPr="005851AC">
        <w:rPr>
          <w:rFonts w:ascii="Times New Roman" w:eastAsia="Arial Unicode MS" w:hAnsi="Times New Roman" w:cs="Times New Roman"/>
          <w:sz w:val="24"/>
          <w:szCs w:val="24"/>
          <w:bdr w:val="nil"/>
        </w:rPr>
        <w:t xml:space="preserve"> </w:t>
      </w:r>
      <w:proofErr w:type="spellStart"/>
      <w:r w:rsidRPr="005851AC">
        <w:rPr>
          <w:rFonts w:ascii="Times New Roman" w:eastAsia="Arial Unicode MS" w:hAnsi="Times New Roman" w:cs="Times New Roman"/>
          <w:i/>
          <w:sz w:val="24"/>
          <w:szCs w:val="24"/>
          <w:bdr w:val="nil"/>
        </w:rPr>
        <w:t>why</w:t>
      </w:r>
      <w:proofErr w:type="spellEnd"/>
      <w:r w:rsidRPr="005851AC">
        <w:rPr>
          <w:rFonts w:ascii="Times New Roman" w:eastAsia="Arial Unicode MS" w:hAnsi="Times New Roman" w:cs="Times New Roman"/>
          <w:i/>
          <w:sz w:val="24"/>
          <w:szCs w:val="24"/>
          <w:bdr w:val="nil"/>
        </w:rPr>
        <w:t xml:space="preserve"> </w:t>
      </w:r>
      <w:proofErr w:type="gramStart"/>
      <w:r w:rsidRPr="005851AC">
        <w:rPr>
          <w:rFonts w:ascii="Times New Roman" w:eastAsia="Arial Unicode MS" w:hAnsi="Times New Roman" w:cs="Times New Roman"/>
          <w:i/>
          <w:sz w:val="24"/>
          <w:szCs w:val="24"/>
          <w:bdr w:val="nil"/>
        </w:rPr>
        <w:t>:::</w:t>
      </w:r>
      <w:proofErr w:type="gram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i/>
          <w:sz w:val="24"/>
          <w:szCs w:val="24"/>
          <w:bdr w:val="nil"/>
        </w:rPr>
        <w:t>why</w:t>
      </w:r>
      <w:proofErr w:type="spellEnd"/>
      <w:r w:rsidRPr="005851AC">
        <w:rPr>
          <w:rFonts w:ascii="Times New Roman" w:eastAsia="Arial Unicode MS" w:hAnsi="Times New Roman" w:cs="Times New Roman"/>
          <w:i/>
          <w:sz w:val="24"/>
          <w:szCs w:val="24"/>
          <w:bdr w:val="nil"/>
        </w:rPr>
        <w:t>::: oh</w:t>
      </w:r>
      <w:r w:rsidRPr="005851AC">
        <w:rPr>
          <w:rFonts w:ascii="Times New Roman" w:eastAsia="Arial Unicode MS" w:hAnsi="Times New Roman" w:cs="Times New Roman"/>
          <w:sz w:val="24"/>
          <w:szCs w:val="24"/>
          <w:bdr w:val="nil"/>
        </w:rPr>
        <w:t xml:space="preserve">! </w:t>
      </w:r>
      <w:proofErr w:type="spellStart"/>
      <w:proofErr w:type="gramStart"/>
      <w:r w:rsidRPr="005851AC">
        <w:rPr>
          <w:rFonts w:ascii="Times New Roman" w:eastAsia="Arial Unicode MS" w:hAnsi="Times New Roman" w:cs="Times New Roman"/>
          <w:b/>
          <w:bCs/>
          <w:sz w:val="24"/>
          <w:szCs w:val="24"/>
          <w:bdr w:val="nil"/>
        </w:rPr>
        <w:t>reaction</w:t>
      </w:r>
      <w:proofErr w:type="spellEnd"/>
      <w:proofErr w:type="gramEnd"/>
      <w:r w:rsidRPr="005851AC">
        <w:rPr>
          <w:rFonts w:ascii="Times New Roman" w:eastAsia="Arial Unicode MS" w:hAnsi="Times New Roman" w:cs="Times New Roman"/>
          <w:b/>
          <w:bCs/>
          <w:sz w:val="24"/>
          <w:szCs w:val="24"/>
          <w:bdr w:val="nil"/>
        </w:rPr>
        <w:t xml:space="preserve"> à la réponse (exclamation)</w:t>
      </w:r>
    </w:p>
    <w:p w:rsidR="005851AC" w:rsidRPr="005851AC" w:rsidRDefault="005851AC" w:rsidP="005851AC">
      <w:pPr>
        <w:spacing w:after="0" w:line="360" w:lineRule="auto"/>
        <w:rPr>
          <w:rFonts w:ascii="Times New Roman" w:eastAsia="Arial Unicode MS" w:hAnsi="Times New Roman" w:cs="Times New Roman"/>
          <w:sz w:val="24"/>
          <w:szCs w:val="24"/>
          <w:u w:val="single"/>
          <w:bdr w:val="nil"/>
        </w:rPr>
      </w:pPr>
    </w:p>
    <w:p w:rsidR="005851AC" w:rsidRPr="005851AC" w:rsidRDefault="005851AC" w:rsidP="005851AC">
      <w:pPr>
        <w:spacing w:after="0" w:line="360" w:lineRule="auto"/>
        <w:rPr>
          <w:rFonts w:ascii="Times New Roman" w:eastAsia="Arial Unicode MS" w:hAnsi="Times New Roman" w:cs="Times New Roman"/>
          <w:sz w:val="20"/>
          <w:szCs w:val="20"/>
          <w:u w:val="single"/>
          <w:bdr w:val="nil"/>
        </w:rPr>
      </w:pPr>
      <w:r w:rsidRPr="005851AC">
        <w:rPr>
          <w:rFonts w:ascii="Times New Roman" w:eastAsia="Arial Unicode MS" w:hAnsi="Times New Roman" w:cs="Times New Roman"/>
          <w:sz w:val="20"/>
          <w:szCs w:val="20"/>
          <w:u w:val="single"/>
          <w:bdr w:val="nil"/>
        </w:rPr>
        <w:t>Figure 8 Les réactions des Irlandaises</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noProof/>
          <w:sz w:val="24"/>
          <w:szCs w:val="24"/>
          <w:bdr w:val="nil"/>
          <w:lang w:eastAsia="fr-FR"/>
        </w:rPr>
        <w:drawing>
          <wp:inline distT="0" distB="0" distL="0" distR="0" wp14:anchorId="216D6CB8" wp14:editId="7DF08EFB">
            <wp:extent cx="5638800" cy="1457325"/>
            <wp:effectExtent l="0" t="0" r="19050" b="9525"/>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32"/>
          <w:szCs w:val="32"/>
          <w:bdr w:val="nil"/>
        </w:rPr>
      </w:pPr>
      <w:r w:rsidRPr="005851AC">
        <w:rPr>
          <w:rFonts w:ascii="Times New Roman" w:eastAsia="Arial Unicode MS" w:hAnsi="Times New Roman" w:cs="Times New Roman"/>
          <w:sz w:val="32"/>
          <w:szCs w:val="32"/>
          <w:bdr w:val="nil"/>
        </w:rPr>
        <w:t>4.3 5. Confirmations</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Smith (2003) note que le modèle de </w:t>
      </w:r>
      <w:proofErr w:type="spellStart"/>
      <w:r w:rsidRPr="005851AC">
        <w:rPr>
          <w:rFonts w:ascii="Times New Roman" w:eastAsia="Arial Unicode MS" w:hAnsi="Times New Roman" w:cs="Times New Roman"/>
          <w:sz w:val="24"/>
          <w:szCs w:val="24"/>
          <w:bdr w:val="nil"/>
        </w:rPr>
        <w:t>Varonis</w:t>
      </w:r>
      <w:proofErr w:type="spellEnd"/>
      <w:r w:rsidRPr="005851AC">
        <w:rPr>
          <w:rFonts w:ascii="Times New Roman" w:eastAsia="Arial Unicode MS" w:hAnsi="Times New Roman" w:cs="Times New Roman"/>
          <w:sz w:val="24"/>
          <w:szCs w:val="24"/>
          <w:bdr w:val="nil"/>
        </w:rPr>
        <w:t xml:space="preserve"> et </w:t>
      </w:r>
      <w:proofErr w:type="spellStart"/>
      <w:r w:rsidRPr="005851AC">
        <w:rPr>
          <w:rFonts w:ascii="Times New Roman" w:eastAsia="Arial Unicode MS" w:hAnsi="Times New Roman" w:cs="Times New Roman"/>
          <w:sz w:val="24"/>
          <w:szCs w:val="24"/>
          <w:bdr w:val="nil"/>
        </w:rPr>
        <w:t>Gass</w:t>
      </w:r>
      <w:proofErr w:type="spellEnd"/>
      <w:r w:rsidRPr="005851AC">
        <w:rPr>
          <w:rFonts w:ascii="Times New Roman" w:eastAsia="Arial Unicode MS" w:hAnsi="Times New Roman" w:cs="Times New Roman"/>
          <w:sz w:val="24"/>
          <w:szCs w:val="24"/>
          <w:bdr w:val="nil"/>
        </w:rPr>
        <w:t xml:space="preserve"> est insuffisant pour analyser les </w:t>
      </w:r>
    </w:p>
    <w:p w:rsidR="005851AC" w:rsidRPr="005851AC" w:rsidRDefault="005851AC" w:rsidP="005851AC">
      <w:pPr>
        <w:spacing w:after="0" w:line="360" w:lineRule="auto"/>
        <w:rPr>
          <w:rFonts w:ascii="Times New Roman" w:eastAsia="Arial Unicode MS" w:hAnsi="Times New Roman" w:cs="Times New Roman"/>
          <w:sz w:val="24"/>
          <w:szCs w:val="24"/>
          <w:bdr w:val="nil"/>
        </w:rPr>
      </w:pPr>
      <w:proofErr w:type="gramStart"/>
      <w:r w:rsidRPr="005851AC">
        <w:rPr>
          <w:rFonts w:ascii="Times New Roman" w:eastAsia="Arial Unicode MS" w:hAnsi="Times New Roman" w:cs="Times New Roman"/>
          <w:sz w:val="24"/>
          <w:szCs w:val="24"/>
          <w:bdr w:val="nil"/>
        </w:rPr>
        <w:t>séquences</w:t>
      </w:r>
      <w:proofErr w:type="gramEnd"/>
      <w:r w:rsidRPr="005851AC">
        <w:rPr>
          <w:rFonts w:ascii="Times New Roman" w:eastAsia="Arial Unicode MS" w:hAnsi="Times New Roman" w:cs="Times New Roman"/>
          <w:sz w:val="24"/>
          <w:szCs w:val="24"/>
          <w:bdr w:val="nil"/>
        </w:rPr>
        <w:t xml:space="preserve"> des négociations de sens qui se produisent dans les interactions médiées par </w:t>
      </w:r>
    </w:p>
    <w:p w:rsidR="005851AC" w:rsidRPr="005851AC" w:rsidRDefault="005851AC" w:rsidP="005851AC">
      <w:pPr>
        <w:spacing w:after="0" w:line="360" w:lineRule="auto"/>
        <w:rPr>
          <w:rFonts w:ascii="Times New Roman" w:eastAsia="Arial Unicode MS" w:hAnsi="Times New Roman" w:cs="Times New Roman"/>
          <w:sz w:val="24"/>
          <w:szCs w:val="24"/>
          <w:bdr w:val="nil"/>
        </w:rPr>
      </w:pPr>
      <w:proofErr w:type="gramStart"/>
      <w:r w:rsidRPr="005851AC">
        <w:rPr>
          <w:rFonts w:ascii="Times New Roman" w:eastAsia="Arial Unicode MS" w:hAnsi="Times New Roman" w:cs="Times New Roman"/>
          <w:sz w:val="24"/>
          <w:szCs w:val="24"/>
          <w:bdr w:val="nil"/>
        </w:rPr>
        <w:t>ordinateur</w:t>
      </w:r>
      <w:proofErr w:type="gramEnd"/>
      <w:r w:rsidRPr="005851AC">
        <w:rPr>
          <w:rFonts w:ascii="Times New Roman" w:eastAsia="Arial Unicode MS" w:hAnsi="Times New Roman" w:cs="Times New Roman"/>
          <w:sz w:val="24"/>
          <w:szCs w:val="24"/>
          <w:bdr w:val="nil"/>
        </w:rPr>
        <w:t xml:space="preserve">. Il propose un modèle expansif et rajoute deux autres phases aux quatre phases du modèle de </w:t>
      </w:r>
      <w:proofErr w:type="spellStart"/>
      <w:r w:rsidRPr="005851AC">
        <w:rPr>
          <w:rFonts w:ascii="Times New Roman" w:eastAsia="Arial Unicode MS" w:hAnsi="Times New Roman" w:cs="Times New Roman"/>
          <w:sz w:val="24"/>
          <w:szCs w:val="24"/>
          <w:bdr w:val="nil"/>
        </w:rPr>
        <w:t>Varonis</w:t>
      </w:r>
      <w:proofErr w:type="spellEnd"/>
      <w:r w:rsidRPr="005851AC">
        <w:rPr>
          <w:rFonts w:ascii="Times New Roman" w:eastAsia="Arial Unicode MS" w:hAnsi="Times New Roman" w:cs="Times New Roman"/>
          <w:sz w:val="24"/>
          <w:szCs w:val="24"/>
          <w:bdr w:val="nil"/>
        </w:rPr>
        <w:t xml:space="preserve"> et </w:t>
      </w:r>
      <w:proofErr w:type="spellStart"/>
      <w:r w:rsidRPr="005851AC">
        <w:rPr>
          <w:rFonts w:ascii="Times New Roman" w:eastAsia="Arial Unicode MS" w:hAnsi="Times New Roman" w:cs="Times New Roman"/>
          <w:sz w:val="24"/>
          <w:szCs w:val="24"/>
          <w:bdr w:val="nil"/>
        </w:rPr>
        <w:t>Gass</w:t>
      </w:r>
      <w:proofErr w:type="spellEnd"/>
      <w:r w:rsidRPr="005851AC">
        <w:rPr>
          <w:rFonts w:ascii="Times New Roman" w:eastAsia="Arial Unicode MS" w:hAnsi="Times New Roman" w:cs="Times New Roman"/>
          <w:sz w:val="24"/>
          <w:szCs w:val="24"/>
          <w:bdr w:val="nil"/>
        </w:rPr>
        <w:t xml:space="preserve"> : la phase de confirmation et la phase de réaction à la confirmation (cf. cadre théorique)</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Notre étude montre que la totalité des séquences de négociation de sens sont des séquences étendues, c'est-à-dire que les interlocuteurs continuent les échanges de négociation au-delà de la phase de réaction à la réponse.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 xml:space="preserve">Dans notre corpus, la phase de confirmation peut être déclenchée dans trois situations :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numPr>
          <w:ilvl w:val="0"/>
          <w:numId w:val="20"/>
        </w:numPr>
        <w:pBdr>
          <w:top w:val="nil"/>
          <w:left w:val="nil"/>
          <w:bottom w:val="nil"/>
          <w:right w:val="nil"/>
          <w:between w:val="nil"/>
          <w:bar w:val="nil"/>
        </w:pBdr>
        <w:spacing w:after="0" w:line="360" w:lineRule="auto"/>
        <w:contextualSpacing/>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lorsque la réaction indique que le problème de compréhension n'est pas élucidé et devient un nouveau  signal de non –compréhension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numPr>
          <w:ilvl w:val="0"/>
          <w:numId w:val="20"/>
        </w:numPr>
        <w:pBdr>
          <w:top w:val="nil"/>
          <w:left w:val="nil"/>
          <w:bottom w:val="nil"/>
          <w:right w:val="nil"/>
          <w:between w:val="nil"/>
          <w:bar w:val="nil"/>
        </w:pBdr>
        <w:spacing w:after="0" w:line="360" w:lineRule="auto"/>
        <w:contextualSpacing/>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lorsque la réaction indique que le problème linguistique est éclairci, mais l'interlocuteur intervient pour compléter sa réponse initiale en apportant de nouvelles informations ou pour vérifier la compréhension ;</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numPr>
          <w:ilvl w:val="0"/>
          <w:numId w:val="20"/>
        </w:numPr>
        <w:pBdr>
          <w:top w:val="nil"/>
          <w:left w:val="nil"/>
          <w:bottom w:val="nil"/>
          <w:right w:val="nil"/>
          <w:between w:val="nil"/>
          <w:bar w:val="nil"/>
        </w:pBdr>
        <w:spacing w:after="0" w:line="360" w:lineRule="auto"/>
        <w:contextualSpacing/>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lorsque les interlocuteurs utilisent les deux modalités offertes par Skype (oral + textuel) pour étayer leurs explications</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sz w:val="24"/>
          <w:szCs w:val="24"/>
          <w:bdr w:val="nil"/>
        </w:rPr>
        <w:t>Dans le premier exemple qui suit, la négociation.va se dérouler sur 13 tours de parole (TP), dont dix qui sont utilisés pour la négociation de sens étendue (</w:t>
      </w:r>
      <w:r w:rsidRPr="005851AC">
        <w:rPr>
          <w:rFonts w:ascii="Times New Roman" w:eastAsia="Arial Unicode MS" w:hAnsi="Times New Roman" w:cs="Times New Roman"/>
          <w:color w:val="0070C0"/>
          <w:sz w:val="24"/>
          <w:szCs w:val="24"/>
          <w:bdr w:val="nil"/>
        </w:rPr>
        <w:t xml:space="preserve">en bleu). </w:t>
      </w:r>
      <w:r w:rsidRPr="005851AC">
        <w:rPr>
          <w:rFonts w:ascii="Times New Roman" w:eastAsia="Arial Unicode MS" w:hAnsi="Times New Roman" w:cs="Times New Roman"/>
          <w:sz w:val="24"/>
          <w:szCs w:val="24"/>
          <w:bdr w:val="nil"/>
        </w:rPr>
        <w:t xml:space="preserve">On est donc très loin du schéma de </w:t>
      </w:r>
      <w:proofErr w:type="spellStart"/>
      <w:r w:rsidRPr="005851AC">
        <w:rPr>
          <w:rFonts w:ascii="Times New Roman" w:eastAsia="Arial Unicode MS" w:hAnsi="Times New Roman" w:cs="Times New Roman"/>
          <w:sz w:val="24"/>
          <w:szCs w:val="24"/>
          <w:bdr w:val="nil"/>
        </w:rPr>
        <w:t>Varonis</w:t>
      </w:r>
      <w:proofErr w:type="spellEnd"/>
      <w:r w:rsidRPr="005851AC">
        <w:rPr>
          <w:rFonts w:ascii="Times New Roman" w:eastAsia="Arial Unicode MS" w:hAnsi="Times New Roman" w:cs="Times New Roman"/>
          <w:sz w:val="24"/>
          <w:szCs w:val="24"/>
          <w:bdr w:val="nil"/>
        </w:rPr>
        <w:t xml:space="preserve"> et </w:t>
      </w:r>
      <w:proofErr w:type="spellStart"/>
      <w:r w:rsidRPr="005851AC">
        <w:rPr>
          <w:rFonts w:ascii="Times New Roman" w:eastAsia="Arial Unicode MS" w:hAnsi="Times New Roman" w:cs="Times New Roman"/>
          <w:sz w:val="24"/>
          <w:szCs w:val="24"/>
          <w:bdr w:val="nil"/>
        </w:rPr>
        <w:t>Gass</w:t>
      </w:r>
      <w:proofErr w:type="spellEnd"/>
      <w:r w:rsidRPr="005851AC">
        <w:rPr>
          <w:rFonts w:ascii="Times New Roman" w:eastAsia="Arial Unicode MS" w:hAnsi="Times New Roman" w:cs="Times New Roman"/>
          <w:sz w:val="24"/>
          <w:szCs w:val="24"/>
          <w:bdr w:val="nil"/>
        </w:rPr>
        <w:t xml:space="preserve">. Ici, la négociation  de sens étendue porte sur le sur le mot </w:t>
      </w:r>
      <w:proofErr w:type="spellStart"/>
      <w:r w:rsidRPr="005851AC">
        <w:rPr>
          <w:rFonts w:ascii="Times New Roman" w:eastAsia="Arial Unicode MS" w:hAnsi="Times New Roman" w:cs="Times New Roman"/>
          <w:b/>
          <w:i/>
          <w:sz w:val="24"/>
          <w:szCs w:val="24"/>
          <w:bdr w:val="nil"/>
        </w:rPr>
        <w:t>dolls</w:t>
      </w:r>
      <w:proofErr w:type="spellEnd"/>
      <w:r w:rsidRPr="005851AC">
        <w:rPr>
          <w:rFonts w:ascii="Times New Roman" w:eastAsia="Arial Unicode MS" w:hAnsi="Times New Roman" w:cs="Times New Roman"/>
          <w:b/>
          <w:sz w:val="24"/>
          <w:szCs w:val="24"/>
          <w:bdr w:val="nil"/>
        </w:rPr>
        <w:t xml:space="preserve"> /</w:t>
      </w:r>
      <w:r w:rsidRPr="005851AC">
        <w:rPr>
          <w:rFonts w:ascii="Times New Roman" w:eastAsia="Arial Unicode MS" w:hAnsi="Times New Roman" w:cs="Times New Roman"/>
          <w:sz w:val="24"/>
          <w:szCs w:val="24"/>
          <w:bdr w:val="nil"/>
        </w:rPr>
        <w:t xml:space="preserve"> compris </w:t>
      </w:r>
      <w:proofErr w:type="spellStart"/>
      <w:r w:rsidRPr="005851AC">
        <w:rPr>
          <w:rFonts w:ascii="Times New Roman" w:eastAsia="Arial Unicode MS" w:hAnsi="Times New Roman" w:cs="Times New Roman"/>
          <w:b/>
          <w:i/>
          <w:sz w:val="24"/>
          <w:szCs w:val="24"/>
          <w:bdr w:val="nil"/>
        </w:rPr>
        <w:t>doors</w:t>
      </w:r>
      <w:proofErr w:type="spellEnd"/>
      <w:r w:rsidRPr="005851AC">
        <w:rPr>
          <w:rFonts w:ascii="Times New Roman" w:eastAsia="Arial Unicode MS" w:hAnsi="Times New Roman" w:cs="Times New Roman"/>
          <w:b/>
          <w:sz w:val="24"/>
          <w:szCs w:val="24"/>
          <w:bdr w:val="nil"/>
        </w:rPr>
        <w:t xml:space="preserve"> </w:t>
      </w:r>
      <w:r w:rsidRPr="005851AC">
        <w:rPr>
          <w:rFonts w:ascii="Times New Roman" w:eastAsia="Arial Unicode MS" w:hAnsi="Times New Roman" w:cs="Times New Roman"/>
          <w:sz w:val="24"/>
          <w:szCs w:val="24"/>
          <w:bdr w:val="nil"/>
        </w:rPr>
        <w:t>/  par la partenaire irlandaise (P/L). Pour se faire comprendre, Lucie (L) utilise les différents canaux mis à sa disposition, à savoir le clavardage, et l’oral qui lui permet d’épeler en même temps.</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b/>
          <w:bCs/>
          <w:color w:val="FF0F1B"/>
          <w:sz w:val="24"/>
          <w:szCs w:val="24"/>
          <w:bdr w:val="nil"/>
          <w:lang w:val="en-US"/>
        </w:rPr>
      </w:pPr>
      <w:r w:rsidRPr="005851AC">
        <w:rPr>
          <w:rFonts w:ascii="Times New Roman" w:eastAsia="Arial Unicode MS" w:hAnsi="Times New Roman" w:cs="Times New Roman"/>
          <w:b/>
          <w:bCs/>
          <w:sz w:val="24"/>
          <w:szCs w:val="24"/>
          <w:bdr w:val="nil"/>
          <w:lang w:val="en-US"/>
        </w:rPr>
        <w:t xml:space="preserve">L TP155 </w:t>
      </w:r>
      <w:r w:rsidRPr="005851AC">
        <w:rPr>
          <w:rFonts w:ascii="Times New Roman" w:eastAsia="Arial Unicode MS" w:hAnsi="Times New Roman" w:cs="Times New Roman"/>
          <w:i/>
          <w:sz w:val="24"/>
          <w:szCs w:val="24"/>
          <w:bdr w:val="nil"/>
          <w:lang w:val="en-US"/>
        </w:rPr>
        <w:t xml:space="preserve">I have a friend who brings with her many </w:t>
      </w:r>
      <w:proofErr w:type="gramStart"/>
      <w:r w:rsidRPr="005851AC">
        <w:rPr>
          <w:rFonts w:ascii="Times New Roman" w:eastAsia="Arial Unicode MS" w:hAnsi="Times New Roman" w:cs="Times New Roman"/>
          <w:b/>
          <w:bCs/>
          <w:i/>
          <w:color w:val="FF0F1B"/>
          <w:sz w:val="24"/>
          <w:szCs w:val="24"/>
          <w:bdr w:val="nil"/>
          <w:lang w:val="en-US"/>
        </w:rPr>
        <w:t>dolls</w:t>
      </w:r>
      <w:r w:rsidRPr="005851AC">
        <w:rPr>
          <w:rFonts w:ascii="Times New Roman" w:eastAsia="Arial Unicode MS" w:hAnsi="Times New Roman" w:cs="Times New Roman"/>
          <w:b/>
          <w:bCs/>
          <w:color w:val="FF0F1B"/>
          <w:sz w:val="24"/>
          <w:szCs w:val="24"/>
          <w:bdr w:val="nil"/>
          <w:lang w:val="en-US"/>
        </w:rPr>
        <w:t xml:space="preserve"> :</w:t>
      </w:r>
      <w:proofErr w:type="gramEnd"/>
      <w:r w:rsidRPr="005851AC">
        <w:rPr>
          <w:rFonts w:ascii="Times New Roman" w:eastAsia="Arial Unicode MS" w:hAnsi="Times New Roman" w:cs="Times New Roman"/>
          <w:b/>
          <w:bCs/>
          <w:color w:val="FF0F1B"/>
          <w:sz w:val="24"/>
          <w:szCs w:val="24"/>
          <w:bdr w:val="nil"/>
          <w:lang w:val="en-US"/>
        </w:rPr>
        <w:t xml:space="preserve"> (</w:t>
      </w:r>
      <w:proofErr w:type="spellStart"/>
      <w:r w:rsidRPr="005851AC">
        <w:rPr>
          <w:rFonts w:ascii="Times New Roman" w:eastAsia="Arial Unicode MS" w:hAnsi="Times New Roman" w:cs="Times New Roman"/>
          <w:b/>
          <w:bCs/>
          <w:color w:val="FF0F1B"/>
          <w:sz w:val="24"/>
          <w:szCs w:val="24"/>
          <w:bdr w:val="nil"/>
          <w:lang w:val="en-US"/>
        </w:rPr>
        <w:t>sa</w:t>
      </w:r>
      <w:proofErr w:type="spellEnd"/>
      <w:r w:rsidRPr="005851AC">
        <w:rPr>
          <w:rFonts w:ascii="Times New Roman" w:eastAsia="Arial Unicode MS" w:hAnsi="Times New Roman" w:cs="Times New Roman"/>
          <w:b/>
          <w:bCs/>
          <w:color w:val="FF0F1B"/>
          <w:sz w:val="24"/>
          <w:szCs w:val="24"/>
          <w:bdr w:val="nil"/>
          <w:lang w:val="en-US"/>
        </w:rPr>
        <w:t xml:space="preserve"> </w:t>
      </w:r>
      <w:proofErr w:type="spellStart"/>
      <w:r w:rsidRPr="005851AC">
        <w:rPr>
          <w:rFonts w:ascii="Times New Roman" w:eastAsia="Arial Unicode MS" w:hAnsi="Times New Roman" w:cs="Times New Roman"/>
          <w:b/>
          <w:bCs/>
          <w:color w:val="FF0F1B"/>
          <w:sz w:val="24"/>
          <w:szCs w:val="24"/>
          <w:bdr w:val="nil"/>
          <w:lang w:val="en-US"/>
        </w:rPr>
        <w:t>partenaire</w:t>
      </w:r>
      <w:proofErr w:type="spellEnd"/>
      <w:r w:rsidRPr="005851AC">
        <w:rPr>
          <w:rFonts w:ascii="Times New Roman" w:eastAsia="Arial Unicode MS" w:hAnsi="Times New Roman" w:cs="Times New Roman"/>
          <w:b/>
          <w:bCs/>
          <w:color w:val="FF0F1B"/>
          <w:sz w:val="24"/>
          <w:szCs w:val="24"/>
          <w:bdr w:val="nil"/>
          <w:lang w:val="en-US"/>
        </w:rPr>
        <w:t xml:space="preserve"> </w:t>
      </w:r>
      <w:proofErr w:type="spellStart"/>
      <w:r w:rsidRPr="005851AC">
        <w:rPr>
          <w:rFonts w:ascii="Times New Roman" w:eastAsia="Arial Unicode MS" w:hAnsi="Times New Roman" w:cs="Times New Roman"/>
          <w:b/>
          <w:bCs/>
          <w:color w:val="FF0F1B"/>
          <w:sz w:val="24"/>
          <w:szCs w:val="24"/>
          <w:bdr w:val="nil"/>
          <w:lang w:val="en-US"/>
        </w:rPr>
        <w:t>comprend</w:t>
      </w:r>
      <w:proofErr w:type="spellEnd"/>
      <w:r w:rsidRPr="005851AC">
        <w:rPr>
          <w:rFonts w:ascii="Times New Roman" w:eastAsia="Arial Unicode MS" w:hAnsi="Times New Roman" w:cs="Times New Roman"/>
          <w:b/>
          <w:bCs/>
          <w:color w:val="FF0F1B"/>
          <w:sz w:val="24"/>
          <w:szCs w:val="24"/>
          <w:bdr w:val="nil"/>
          <w:lang w:val="en-US"/>
        </w:rPr>
        <w:t xml:space="preserve"> doors / dolls) </w:t>
      </w:r>
      <w:proofErr w:type="spellStart"/>
      <w:r w:rsidRPr="005851AC">
        <w:rPr>
          <w:rFonts w:ascii="Times New Roman" w:eastAsia="Arial Unicode MS" w:hAnsi="Times New Roman" w:cs="Times New Roman"/>
          <w:b/>
          <w:bCs/>
          <w:color w:val="FF0F1B"/>
          <w:sz w:val="24"/>
          <w:szCs w:val="24"/>
          <w:bdr w:val="nil"/>
          <w:lang w:val="en-US"/>
        </w:rPr>
        <w:t>déclencheur</w:t>
      </w:r>
      <w:proofErr w:type="spellEnd"/>
      <w:r w:rsidRPr="005851AC">
        <w:rPr>
          <w:rFonts w:ascii="Times New Roman" w:eastAsia="Arial Unicode MS" w:hAnsi="Times New Roman" w:cs="Times New Roman"/>
          <w:b/>
          <w:bCs/>
          <w:color w:val="FF0F1B"/>
          <w:sz w:val="24"/>
          <w:szCs w:val="24"/>
          <w:bdr w:val="nil"/>
          <w:lang w:val="en-US"/>
        </w:rPr>
        <w:t xml:space="preserve"> de type </w:t>
      </w:r>
      <w:proofErr w:type="spellStart"/>
      <w:r w:rsidRPr="005851AC">
        <w:rPr>
          <w:rFonts w:ascii="Times New Roman" w:eastAsia="Arial Unicode MS" w:hAnsi="Times New Roman" w:cs="Times New Roman"/>
          <w:b/>
          <w:bCs/>
          <w:color w:val="FF0F1B"/>
          <w:sz w:val="24"/>
          <w:szCs w:val="24"/>
          <w:bdr w:val="nil"/>
          <w:lang w:val="en-US"/>
        </w:rPr>
        <w:t>phonologique</w:t>
      </w:r>
      <w:proofErr w:type="spellEnd"/>
    </w:p>
    <w:p w:rsidR="005851AC" w:rsidRPr="005851AC" w:rsidRDefault="005851AC" w:rsidP="005851AC">
      <w:pPr>
        <w:spacing w:after="0" w:line="360" w:lineRule="auto"/>
        <w:rPr>
          <w:rFonts w:ascii="Times New Roman" w:eastAsia="Arial Unicode MS" w:hAnsi="Times New Roman" w:cs="Times New Roman"/>
          <w:color w:val="FF0F1B"/>
          <w:sz w:val="24"/>
          <w:szCs w:val="24"/>
          <w:bdr w:val="nil"/>
        </w:rPr>
      </w:pPr>
      <w:r w:rsidRPr="005851AC">
        <w:rPr>
          <w:rFonts w:ascii="Times New Roman" w:eastAsia="Arial Unicode MS" w:hAnsi="Times New Roman" w:cs="Times New Roman"/>
          <w:sz w:val="24"/>
          <w:szCs w:val="24"/>
          <w:bdr w:val="nil"/>
        </w:rPr>
        <w:t xml:space="preserve">P/ L TP 156 </w:t>
      </w:r>
      <w:proofErr w:type="spellStart"/>
      <w:r w:rsidRPr="005851AC">
        <w:rPr>
          <w:rFonts w:ascii="Times New Roman" w:eastAsia="Arial Unicode MS" w:hAnsi="Times New Roman" w:cs="Times New Roman"/>
          <w:i/>
          <w:sz w:val="24"/>
          <w:szCs w:val="24"/>
          <w:bdr w:val="nil"/>
        </w:rPr>
        <w:t>Many</w:t>
      </w:r>
      <w:proofErr w:type="spellEnd"/>
      <w:r w:rsidRPr="005851AC">
        <w:rPr>
          <w:rFonts w:ascii="Times New Roman" w:eastAsia="Arial Unicode MS" w:hAnsi="Times New Roman" w:cs="Times New Roman"/>
          <w:i/>
          <w:sz w:val="24"/>
          <w:szCs w:val="24"/>
          <w:bdr w:val="nil"/>
        </w:rPr>
        <w:t xml:space="preserve"> </w:t>
      </w:r>
      <w:proofErr w:type="spellStart"/>
      <w:r w:rsidRPr="005851AC">
        <w:rPr>
          <w:rFonts w:ascii="Times New Roman" w:eastAsia="Arial Unicode MS" w:hAnsi="Times New Roman" w:cs="Times New Roman"/>
          <w:b/>
          <w:bCs/>
          <w:i/>
          <w:sz w:val="24"/>
          <w:szCs w:val="24"/>
          <w:bdr w:val="nil"/>
        </w:rPr>
        <w:t>what</w:t>
      </w:r>
      <w:proofErr w:type="spellEnd"/>
      <w:r w:rsidRPr="005851AC">
        <w:rPr>
          <w:rFonts w:ascii="Times New Roman" w:eastAsia="Arial Unicode MS" w:hAnsi="Times New Roman" w:cs="Times New Roman"/>
          <w:i/>
          <w:sz w:val="24"/>
          <w:szCs w:val="24"/>
          <w:bdr w:val="nil"/>
        </w:rPr>
        <w:t>/</w:t>
      </w:r>
      <w:r w:rsidRPr="005851AC">
        <w:rPr>
          <w:rFonts w:ascii="Times New Roman" w:eastAsia="Arial Unicode MS" w:hAnsi="Times New Roman" w:cs="Times New Roman"/>
          <w:sz w:val="24"/>
          <w:szCs w:val="24"/>
          <w:bdr w:val="nil"/>
        </w:rPr>
        <w:t xml:space="preserve"> (</w:t>
      </w:r>
      <w:r w:rsidRPr="005851AC">
        <w:rPr>
          <w:rFonts w:ascii="Times New Roman" w:eastAsia="Arial Unicode MS" w:hAnsi="Times New Roman" w:cs="Times New Roman"/>
          <w:b/>
          <w:bCs/>
          <w:color w:val="FF0F1B"/>
          <w:sz w:val="24"/>
          <w:szCs w:val="24"/>
          <w:bdr w:val="nil"/>
        </w:rPr>
        <w:t>Signal explicite demande de clarification</w:t>
      </w:r>
      <w:r w:rsidRPr="005851AC">
        <w:rPr>
          <w:rFonts w:ascii="Times New Roman" w:eastAsia="Arial Unicode MS" w:hAnsi="Times New Roman" w:cs="Times New Roman"/>
          <w:color w:val="FF0F1B"/>
          <w:sz w:val="24"/>
          <w:szCs w:val="24"/>
          <w:bdr w:val="nil"/>
        </w:rPr>
        <w:t>)</w:t>
      </w:r>
    </w:p>
    <w:p w:rsidR="005851AC" w:rsidRPr="005851AC" w:rsidRDefault="005851AC" w:rsidP="005851AC">
      <w:pPr>
        <w:spacing w:after="0" w:line="360" w:lineRule="auto"/>
        <w:rPr>
          <w:rFonts w:ascii="Times New Roman" w:eastAsia="Arial Unicode MS" w:hAnsi="Times New Roman" w:cs="Times New Roman"/>
          <w:b/>
          <w:bCs/>
          <w:sz w:val="24"/>
          <w:szCs w:val="24"/>
          <w:bdr w:val="nil"/>
        </w:rPr>
      </w:pPr>
      <w:r w:rsidRPr="005851AC">
        <w:rPr>
          <w:rFonts w:ascii="Times New Roman" w:eastAsia="Arial Unicode MS" w:hAnsi="Times New Roman" w:cs="Times New Roman"/>
          <w:b/>
          <w:bCs/>
          <w:sz w:val="24"/>
          <w:szCs w:val="24"/>
          <w:bdr w:val="nil"/>
        </w:rPr>
        <w:t xml:space="preserve">L TP157dolls : </w:t>
      </w:r>
      <w:proofErr w:type="spellStart"/>
      <w:r w:rsidRPr="005851AC">
        <w:rPr>
          <w:rFonts w:ascii="Times New Roman" w:eastAsia="Arial Unicode MS" w:hAnsi="Times New Roman" w:cs="Times New Roman"/>
          <w:b/>
          <w:bCs/>
          <w:i/>
          <w:sz w:val="24"/>
          <w:szCs w:val="24"/>
          <w:bdr w:val="nil"/>
        </w:rPr>
        <w:t>dolls</w:t>
      </w:r>
      <w:proofErr w:type="spellEnd"/>
      <w:r w:rsidRPr="005851AC">
        <w:rPr>
          <w:rFonts w:ascii="Times New Roman" w:eastAsia="Arial Unicode MS" w:hAnsi="Times New Roman" w:cs="Times New Roman"/>
          <w:b/>
          <w:bCs/>
          <w:sz w:val="24"/>
          <w:szCs w:val="24"/>
          <w:bdr w:val="nil"/>
        </w:rPr>
        <w:t xml:space="preserve">: </w:t>
      </w:r>
      <w:r w:rsidRPr="005851AC">
        <w:rPr>
          <w:rFonts w:ascii="Times New Roman" w:eastAsia="Arial Unicode MS" w:hAnsi="Times New Roman" w:cs="Times New Roman"/>
          <w:b/>
          <w:bCs/>
          <w:color w:val="FF0F1B"/>
          <w:sz w:val="24"/>
          <w:szCs w:val="24"/>
          <w:bdr w:val="nil"/>
        </w:rPr>
        <w:t>répétition du déclencheur</w:t>
      </w:r>
    </w:p>
    <w:p w:rsidR="005851AC" w:rsidRPr="005851AC" w:rsidRDefault="005851AC" w:rsidP="005851AC">
      <w:pPr>
        <w:spacing w:after="0" w:line="360" w:lineRule="auto"/>
        <w:rPr>
          <w:rFonts w:ascii="Times New Roman" w:eastAsia="Arial Unicode MS" w:hAnsi="Times New Roman" w:cs="Times New Roman"/>
          <w:sz w:val="24"/>
          <w:szCs w:val="24"/>
          <w:bdr w:val="nil"/>
        </w:rPr>
      </w:pPr>
      <w:r w:rsidRPr="005851AC">
        <w:rPr>
          <w:rFonts w:ascii="Times New Roman" w:eastAsia="Arial Unicode MS" w:hAnsi="Times New Roman" w:cs="Times New Roman"/>
          <w:b/>
          <w:bCs/>
          <w:sz w:val="24"/>
          <w:szCs w:val="24"/>
          <w:bdr w:val="nil"/>
        </w:rPr>
        <w:t>Début de la négociation de sens étendue :</w:t>
      </w:r>
    </w:p>
    <w:p w:rsidR="005851AC" w:rsidRPr="005851AC" w:rsidRDefault="005851AC" w:rsidP="005851AC">
      <w:pPr>
        <w:spacing w:after="0" w:line="360" w:lineRule="auto"/>
        <w:rPr>
          <w:rFonts w:ascii="Times New Roman" w:eastAsia="Arial Unicode MS" w:hAnsi="Times New Roman" w:cs="Times New Roman"/>
          <w:b/>
          <w:bCs/>
          <w:color w:val="0070C0"/>
          <w:sz w:val="24"/>
          <w:szCs w:val="24"/>
          <w:bdr w:val="nil"/>
          <w:lang w:val="en-US"/>
        </w:rPr>
      </w:pPr>
      <w:r w:rsidRPr="005851AC">
        <w:rPr>
          <w:rFonts w:ascii="Times New Roman" w:eastAsia="Arial Unicode MS" w:hAnsi="Times New Roman" w:cs="Times New Roman"/>
          <w:b/>
          <w:bCs/>
          <w:sz w:val="24"/>
          <w:szCs w:val="24"/>
          <w:bdr w:val="nil"/>
          <w:lang w:val="en-US"/>
        </w:rPr>
        <w:t xml:space="preserve">P/L TP 158 </w:t>
      </w:r>
      <w:r w:rsidRPr="005851AC">
        <w:rPr>
          <w:rFonts w:ascii="Times New Roman" w:eastAsia="Arial Unicode MS" w:hAnsi="Times New Roman" w:cs="Times New Roman"/>
          <w:b/>
          <w:bCs/>
          <w:i/>
          <w:sz w:val="24"/>
          <w:szCs w:val="24"/>
          <w:bdr w:val="nil"/>
          <w:lang w:val="en-US"/>
        </w:rPr>
        <w:t>Doors</w:t>
      </w:r>
      <w:proofErr w:type="gramStart"/>
      <w:r w:rsidRPr="005851AC">
        <w:rPr>
          <w:rFonts w:ascii="Times New Roman" w:eastAsia="Arial Unicode MS" w:hAnsi="Times New Roman" w:cs="Times New Roman"/>
          <w:b/>
          <w:bCs/>
          <w:i/>
          <w:sz w:val="24"/>
          <w:szCs w:val="24"/>
          <w:bdr w:val="nil"/>
          <w:lang w:val="en-US"/>
        </w:rPr>
        <w:t>::?</w:t>
      </w:r>
      <w:proofErr w:type="gramEnd"/>
      <w:r w:rsidRPr="005851AC">
        <w:rPr>
          <w:rFonts w:ascii="Times New Roman" w:eastAsia="Arial Unicode MS" w:hAnsi="Times New Roman" w:cs="Times New Roman"/>
          <w:b/>
          <w:bCs/>
          <w:sz w:val="24"/>
          <w:szCs w:val="24"/>
          <w:bdr w:val="nil"/>
          <w:lang w:val="en-US"/>
        </w:rPr>
        <w:t xml:space="preserve"> </w:t>
      </w:r>
      <w:r w:rsidRPr="005851AC">
        <w:rPr>
          <w:rFonts w:ascii="Times New Roman" w:eastAsia="Arial Unicode MS" w:hAnsi="Times New Roman" w:cs="Times New Roman"/>
          <w:b/>
          <w:bCs/>
          <w:color w:val="0070C0"/>
          <w:sz w:val="24"/>
          <w:szCs w:val="24"/>
          <w:bdr w:val="nil"/>
          <w:lang w:val="en-US"/>
        </w:rPr>
        <w:t>Re signal</w:t>
      </w:r>
    </w:p>
    <w:p w:rsidR="005851AC" w:rsidRPr="005851AC" w:rsidRDefault="005851AC" w:rsidP="005851AC">
      <w:pPr>
        <w:spacing w:after="0" w:line="360" w:lineRule="auto"/>
        <w:rPr>
          <w:rFonts w:ascii="Times New Roman" w:eastAsia="Arial Unicode MS" w:hAnsi="Times New Roman" w:cs="Times New Roman"/>
          <w:b/>
          <w:bCs/>
          <w:color w:val="0070C0"/>
          <w:sz w:val="24"/>
          <w:szCs w:val="24"/>
          <w:bdr w:val="nil"/>
          <w:lang w:val="en-US"/>
        </w:rPr>
      </w:pPr>
      <w:r w:rsidRPr="005851AC">
        <w:rPr>
          <w:rFonts w:ascii="Times New Roman" w:eastAsia="Arial Unicode MS" w:hAnsi="Times New Roman" w:cs="Times New Roman"/>
          <w:b/>
          <w:bCs/>
          <w:sz w:val="24"/>
          <w:szCs w:val="24"/>
          <w:bdr w:val="nil"/>
          <w:lang w:val="en-US"/>
        </w:rPr>
        <w:t xml:space="preserve">L TP159 </w:t>
      </w:r>
      <w:r w:rsidRPr="005851AC">
        <w:rPr>
          <w:rFonts w:ascii="Times New Roman" w:eastAsia="Arial Unicode MS" w:hAnsi="Times New Roman" w:cs="Times New Roman"/>
          <w:i/>
          <w:sz w:val="24"/>
          <w:szCs w:val="24"/>
          <w:bdr w:val="nil"/>
          <w:lang w:val="en-US"/>
        </w:rPr>
        <w:t>Yes do you understand</w:t>
      </w:r>
      <w:r w:rsidRPr="005851AC">
        <w:rPr>
          <w:rFonts w:ascii="Times New Roman" w:eastAsia="Arial Unicode MS" w:hAnsi="Times New Roman" w:cs="Times New Roman"/>
          <w:sz w:val="24"/>
          <w:szCs w:val="24"/>
          <w:bdr w:val="nil"/>
          <w:lang w:val="en-US"/>
        </w:rPr>
        <w:t xml:space="preserve">? </w:t>
      </w:r>
      <w:proofErr w:type="spellStart"/>
      <w:proofErr w:type="gramStart"/>
      <w:r w:rsidRPr="005851AC">
        <w:rPr>
          <w:rFonts w:ascii="Times New Roman" w:eastAsia="Arial Unicode MS" w:hAnsi="Times New Roman" w:cs="Times New Roman"/>
          <w:b/>
          <w:bCs/>
          <w:color w:val="0070C0"/>
          <w:sz w:val="24"/>
          <w:szCs w:val="24"/>
          <w:bdr w:val="nil"/>
          <w:lang w:val="en-US"/>
        </w:rPr>
        <w:t>réponse</w:t>
      </w:r>
      <w:proofErr w:type="spellEnd"/>
      <w:proofErr w:type="gramEnd"/>
      <w:r w:rsidRPr="005851AC">
        <w:rPr>
          <w:rFonts w:ascii="Times New Roman" w:eastAsia="Arial Unicode MS" w:hAnsi="Times New Roman" w:cs="Times New Roman"/>
          <w:b/>
          <w:bCs/>
          <w:color w:val="0070C0"/>
          <w:sz w:val="24"/>
          <w:szCs w:val="24"/>
          <w:bdr w:val="nil"/>
          <w:lang w:val="en-US"/>
        </w:rPr>
        <w:t xml:space="preserve"> </w:t>
      </w:r>
      <w:proofErr w:type="spellStart"/>
      <w:r w:rsidRPr="005851AC">
        <w:rPr>
          <w:rFonts w:ascii="Times New Roman" w:eastAsia="Arial Unicode MS" w:hAnsi="Times New Roman" w:cs="Times New Roman"/>
          <w:b/>
          <w:bCs/>
          <w:color w:val="0070C0"/>
          <w:sz w:val="24"/>
          <w:szCs w:val="24"/>
          <w:bdr w:val="nil"/>
          <w:lang w:val="en-US"/>
        </w:rPr>
        <w:t>minimale</w:t>
      </w:r>
      <w:proofErr w:type="spellEnd"/>
    </w:p>
    <w:p w:rsidR="005851AC" w:rsidRPr="005851AC" w:rsidRDefault="005851AC" w:rsidP="005851AC">
      <w:pPr>
        <w:spacing w:after="0" w:line="360" w:lineRule="auto"/>
        <w:rPr>
          <w:rFonts w:ascii="Times New Roman" w:eastAsia="Arial Unicode MS" w:hAnsi="Times New Roman" w:cs="Times New Roman"/>
          <w:b/>
          <w:bCs/>
          <w:color w:val="0070C0"/>
          <w:sz w:val="24"/>
          <w:szCs w:val="24"/>
          <w:bdr w:val="nil"/>
        </w:rPr>
      </w:pPr>
      <w:r w:rsidRPr="005851AC">
        <w:rPr>
          <w:rFonts w:ascii="Times New Roman" w:eastAsia="Arial Unicode MS" w:hAnsi="Times New Roman" w:cs="Times New Roman"/>
          <w:b/>
          <w:bCs/>
          <w:sz w:val="24"/>
          <w:szCs w:val="24"/>
          <w:bdr w:val="nil"/>
          <w:lang w:val="en-US"/>
        </w:rPr>
        <w:t xml:space="preserve">P/ </w:t>
      </w:r>
      <w:proofErr w:type="gramStart"/>
      <w:r w:rsidRPr="005851AC">
        <w:rPr>
          <w:rFonts w:ascii="Times New Roman" w:eastAsia="Arial Unicode MS" w:hAnsi="Times New Roman" w:cs="Times New Roman"/>
          <w:b/>
          <w:bCs/>
          <w:sz w:val="24"/>
          <w:szCs w:val="24"/>
          <w:bdr w:val="nil"/>
          <w:lang w:val="en-US"/>
        </w:rPr>
        <w:t>L  TP160</w:t>
      </w:r>
      <w:proofErr w:type="gramEnd"/>
      <w:r w:rsidRPr="005851AC">
        <w:rPr>
          <w:rFonts w:ascii="Times New Roman" w:eastAsia="Arial Unicode MS" w:hAnsi="Times New Roman" w:cs="Times New Roman"/>
          <w:sz w:val="24"/>
          <w:szCs w:val="24"/>
          <w:bdr w:val="nil"/>
          <w:lang w:val="en-US"/>
        </w:rPr>
        <w:t xml:space="preserve">. </w:t>
      </w:r>
      <w:r w:rsidRPr="005851AC">
        <w:rPr>
          <w:rFonts w:ascii="Times New Roman" w:eastAsia="Arial Unicode MS" w:hAnsi="Times New Roman" w:cs="Times New Roman"/>
          <w:i/>
          <w:sz w:val="24"/>
          <w:szCs w:val="24"/>
          <w:bdr w:val="nil"/>
          <w:lang w:val="en-US"/>
        </w:rPr>
        <w:t xml:space="preserve">No I </w:t>
      </w:r>
      <w:proofErr w:type="gramStart"/>
      <w:r w:rsidRPr="005851AC">
        <w:rPr>
          <w:rFonts w:ascii="Times New Roman" w:eastAsia="Arial Unicode MS" w:hAnsi="Times New Roman" w:cs="Times New Roman"/>
          <w:i/>
          <w:sz w:val="24"/>
          <w:szCs w:val="24"/>
          <w:bdr w:val="nil"/>
          <w:lang w:val="en-US"/>
        </w:rPr>
        <w:t>don’t(</w:t>
      </w:r>
      <w:proofErr w:type="gramEnd"/>
      <w:r w:rsidRPr="005851AC">
        <w:rPr>
          <w:rFonts w:ascii="Times New Roman" w:eastAsia="Arial Unicode MS" w:hAnsi="Times New Roman" w:cs="Times New Roman"/>
          <w:i/>
          <w:sz w:val="24"/>
          <w:szCs w:val="24"/>
          <w:bdr w:val="nil"/>
          <w:lang w:val="en-US"/>
        </w:rPr>
        <w:t xml:space="preserve">.) </w:t>
      </w:r>
      <w:r w:rsidRPr="005851AC">
        <w:rPr>
          <w:rFonts w:ascii="Times New Roman" w:eastAsia="Arial Unicode MS" w:hAnsi="Times New Roman" w:cs="Times New Roman"/>
          <w:b/>
          <w:bCs/>
          <w:i/>
          <w:sz w:val="24"/>
          <w:szCs w:val="24"/>
          <w:bdr w:val="nil"/>
          <w:lang w:val="en-US"/>
        </w:rPr>
        <w:t>doors</w:t>
      </w:r>
      <w:r w:rsidRPr="005851AC">
        <w:rPr>
          <w:rFonts w:ascii="Times New Roman" w:eastAsia="Arial Unicode MS" w:hAnsi="Times New Roman" w:cs="Times New Roman"/>
          <w:i/>
          <w:sz w:val="24"/>
          <w:szCs w:val="24"/>
          <w:bdr w:val="nil"/>
          <w:lang w:val="en-US"/>
        </w:rPr>
        <w:t xml:space="preserve">/ Like a door ? </w:t>
      </w:r>
      <w:r w:rsidRPr="005851AC">
        <w:rPr>
          <w:rFonts w:ascii="Times New Roman" w:eastAsia="Arial Unicode MS" w:hAnsi="Times New Roman" w:cs="Times New Roman"/>
          <w:i/>
          <w:sz w:val="24"/>
          <w:szCs w:val="24"/>
          <w:bdr w:val="nil"/>
        </w:rPr>
        <w:t>[</w:t>
      </w:r>
      <w:proofErr w:type="spellStart"/>
      <w:proofErr w:type="gramStart"/>
      <w:r w:rsidRPr="005851AC">
        <w:rPr>
          <w:rFonts w:ascii="Times New Roman" w:eastAsia="Arial Unicode MS" w:hAnsi="Times New Roman" w:cs="Times New Roman"/>
          <w:i/>
          <w:sz w:val="24"/>
          <w:szCs w:val="24"/>
          <w:bdr w:val="nil"/>
        </w:rPr>
        <w:t>aaa</w:t>
      </w:r>
      <w:proofErr w:type="spellEnd"/>
      <w:proofErr w:type="gramEnd"/>
      <w:r w:rsidRPr="005851AC">
        <w:rPr>
          <w:rFonts w:ascii="Times New Roman" w:eastAsia="Arial Unicode MS" w:hAnsi="Times New Roman" w:cs="Times New Roman"/>
          <w:i/>
          <w:sz w:val="24"/>
          <w:szCs w:val="24"/>
          <w:bdr w:val="nil"/>
        </w:rPr>
        <w:t>]</w:t>
      </w:r>
      <w:r w:rsidRPr="005851AC">
        <w:rPr>
          <w:rFonts w:ascii="Times New Roman" w:eastAsia="Arial Unicode MS" w:hAnsi="Times New Roman" w:cs="Times New Roman"/>
          <w:sz w:val="24"/>
          <w:szCs w:val="24"/>
          <w:bdr w:val="nil"/>
        </w:rPr>
        <w:t xml:space="preserve"> </w:t>
      </w:r>
      <w:proofErr w:type="spellStart"/>
      <w:r w:rsidRPr="005851AC">
        <w:rPr>
          <w:rFonts w:ascii="Times New Roman" w:eastAsia="Arial Unicode MS" w:hAnsi="Times New Roman" w:cs="Times New Roman"/>
          <w:b/>
          <w:bCs/>
          <w:color w:val="0070C0"/>
          <w:sz w:val="24"/>
          <w:szCs w:val="24"/>
          <w:bdr w:val="nil"/>
        </w:rPr>
        <w:t>re</w:t>
      </w:r>
      <w:proofErr w:type="spellEnd"/>
      <w:r w:rsidRPr="005851AC">
        <w:rPr>
          <w:rFonts w:ascii="Times New Roman" w:eastAsia="Arial Unicode MS" w:hAnsi="Times New Roman" w:cs="Times New Roman"/>
          <w:b/>
          <w:bCs/>
          <w:color w:val="0070C0"/>
          <w:sz w:val="24"/>
          <w:szCs w:val="24"/>
          <w:bdr w:val="nil"/>
        </w:rPr>
        <w:t xml:space="preserve"> signal d’incompréhension</w:t>
      </w:r>
    </w:p>
    <w:p w:rsidR="005851AC" w:rsidRPr="005851AC" w:rsidRDefault="005851AC" w:rsidP="005851AC">
      <w:pPr>
        <w:spacing w:after="0" w:line="360" w:lineRule="auto"/>
        <w:rPr>
          <w:rFonts w:ascii="Times New Roman" w:eastAsia="Arial Unicode MS" w:hAnsi="Times New Roman" w:cs="Times New Roman"/>
          <w:b/>
          <w:bCs/>
          <w:color w:val="0070C0"/>
          <w:sz w:val="24"/>
          <w:szCs w:val="24"/>
          <w:bdr w:val="nil"/>
        </w:rPr>
      </w:pPr>
      <w:r w:rsidRPr="005851AC">
        <w:rPr>
          <w:rFonts w:ascii="Times New Roman" w:eastAsia="Arial Unicode MS" w:hAnsi="Times New Roman" w:cs="Times New Roman"/>
          <w:b/>
          <w:bCs/>
          <w:sz w:val="24"/>
          <w:szCs w:val="24"/>
          <w:bdr w:val="nil"/>
        </w:rPr>
        <w:t xml:space="preserve">L TP161 </w:t>
      </w:r>
      <w:r w:rsidRPr="005851AC">
        <w:rPr>
          <w:rFonts w:ascii="Times New Roman" w:eastAsia="Arial Unicode MS" w:hAnsi="Times New Roman" w:cs="Times New Roman"/>
          <w:b/>
          <w:bCs/>
          <w:i/>
          <w:sz w:val="24"/>
          <w:szCs w:val="24"/>
          <w:bdr w:val="nil"/>
        </w:rPr>
        <w:t>No D-O-L-L-S</w:t>
      </w:r>
      <w:r w:rsidRPr="005851AC">
        <w:rPr>
          <w:rFonts w:ascii="Times New Roman" w:eastAsia="Arial Unicode MS" w:hAnsi="Times New Roman" w:cs="Times New Roman"/>
          <w:b/>
          <w:bCs/>
          <w:sz w:val="24"/>
          <w:szCs w:val="24"/>
          <w:bdr w:val="nil"/>
        </w:rPr>
        <w:t xml:space="preserve">  </w:t>
      </w:r>
      <w:r w:rsidRPr="005851AC">
        <w:rPr>
          <w:rFonts w:ascii="Times New Roman" w:eastAsia="Arial Unicode MS" w:hAnsi="Times New Roman" w:cs="Times New Roman"/>
          <w:b/>
          <w:bCs/>
          <w:color w:val="0070C0"/>
          <w:sz w:val="24"/>
          <w:szCs w:val="24"/>
          <w:bdr w:val="nil"/>
        </w:rPr>
        <w:t xml:space="preserve">pour répondre elle épelle tout en utilisant le clavardage / </w:t>
      </w:r>
      <w:proofErr w:type="spellStart"/>
      <w:r w:rsidRPr="005851AC">
        <w:rPr>
          <w:rFonts w:ascii="Times New Roman" w:eastAsia="Arial Unicode MS" w:hAnsi="Times New Roman" w:cs="Times New Roman"/>
          <w:b/>
          <w:bCs/>
          <w:color w:val="0070C0"/>
          <w:sz w:val="24"/>
          <w:szCs w:val="24"/>
          <w:bdr w:val="nil"/>
        </w:rPr>
        <w:t>multimodalité</w:t>
      </w:r>
      <w:proofErr w:type="spellEnd"/>
    </w:p>
    <w:p w:rsidR="005851AC" w:rsidRPr="005851AC" w:rsidRDefault="005851AC" w:rsidP="005851AC">
      <w:pPr>
        <w:spacing w:after="0" w:line="360" w:lineRule="auto"/>
        <w:rPr>
          <w:rFonts w:ascii="Times New Roman" w:eastAsia="Arial Unicode MS" w:hAnsi="Times New Roman" w:cs="Times New Roman"/>
          <w:b/>
          <w:bCs/>
          <w:sz w:val="24"/>
          <w:szCs w:val="24"/>
          <w:bdr w:val="nil"/>
        </w:rPr>
      </w:pPr>
      <w:r w:rsidRPr="005851AC">
        <w:rPr>
          <w:rFonts w:ascii="Times New Roman" w:eastAsia="Arial Unicode MS" w:hAnsi="Times New Roman" w:cs="Times New Roman"/>
          <w:b/>
          <w:bCs/>
          <w:sz w:val="24"/>
          <w:szCs w:val="24"/>
          <w:bdr w:val="nil"/>
        </w:rPr>
        <w:t xml:space="preserve">P/L  TP162 </w:t>
      </w:r>
      <w:r w:rsidRPr="005851AC">
        <w:rPr>
          <w:rFonts w:ascii="Times New Roman" w:eastAsia="Arial Unicode MS" w:hAnsi="Times New Roman" w:cs="Times New Roman"/>
          <w:i/>
          <w:sz w:val="24"/>
          <w:szCs w:val="24"/>
          <w:bdr w:val="nil"/>
        </w:rPr>
        <w:t xml:space="preserve">Oh! </w:t>
      </w:r>
      <w:proofErr w:type="spellStart"/>
      <w:r w:rsidRPr="005851AC">
        <w:rPr>
          <w:rFonts w:ascii="Times New Roman" w:eastAsia="Arial Unicode MS" w:hAnsi="Times New Roman" w:cs="Times New Roman"/>
          <w:i/>
          <w:sz w:val="24"/>
          <w:szCs w:val="24"/>
          <w:bdr w:val="nil"/>
        </w:rPr>
        <w:t>dolls</w:t>
      </w:r>
      <w:proofErr w:type="spellEnd"/>
      <w:proofErr w:type="gramStart"/>
      <w:r w:rsidRPr="005851AC">
        <w:rPr>
          <w:rFonts w:ascii="Times New Roman" w:eastAsia="Arial Unicode MS" w:hAnsi="Times New Roman" w:cs="Times New Roman"/>
          <w:sz w:val="24"/>
          <w:szCs w:val="24"/>
          <w:bdr w:val="nil"/>
        </w:rPr>
        <w:t>:::</w:t>
      </w:r>
      <w:r w:rsidRPr="005851AC">
        <w:rPr>
          <w:rFonts w:ascii="Times New Roman" w:eastAsia="Arial Unicode MS" w:hAnsi="Times New Roman" w:cs="Times New Roman"/>
          <w:b/>
          <w:bCs/>
          <w:color w:val="0070C0"/>
          <w:sz w:val="24"/>
          <w:szCs w:val="24"/>
          <w:bdr w:val="nil"/>
        </w:rPr>
        <w:t>réaction</w:t>
      </w:r>
      <w:proofErr w:type="gramEnd"/>
      <w:r w:rsidRPr="005851AC">
        <w:rPr>
          <w:rFonts w:ascii="Times New Roman" w:eastAsia="Arial Unicode MS" w:hAnsi="Times New Roman" w:cs="Times New Roman"/>
          <w:b/>
          <w:bCs/>
          <w:color w:val="0070C0"/>
          <w:sz w:val="24"/>
          <w:szCs w:val="24"/>
          <w:bdr w:val="nil"/>
        </w:rPr>
        <w:t xml:space="preserve"> par la répétition avec exclamation</w:t>
      </w:r>
    </w:p>
    <w:p w:rsidR="005851AC" w:rsidRPr="005851AC" w:rsidRDefault="005851AC" w:rsidP="005851AC">
      <w:pPr>
        <w:spacing w:after="0" w:line="360" w:lineRule="auto"/>
        <w:rPr>
          <w:rFonts w:ascii="Times New Roman" w:eastAsia="Arial Unicode MS" w:hAnsi="Times New Roman" w:cs="Times New Roman"/>
          <w:sz w:val="24"/>
          <w:szCs w:val="24"/>
          <w:bdr w:val="nil"/>
        </w:rPr>
      </w:pPr>
    </w:p>
    <w:p w:rsidR="005851AC" w:rsidRPr="005851AC" w:rsidRDefault="005851AC" w:rsidP="005851AC">
      <w:pPr>
        <w:spacing w:after="0" w:line="360" w:lineRule="auto"/>
        <w:rPr>
          <w:rFonts w:ascii="Times New Roman" w:eastAsia="Arial Unicode MS" w:hAnsi="Times New Roman" w:cs="Times New Roman"/>
          <w:b/>
          <w:bCs/>
          <w:sz w:val="24"/>
          <w:szCs w:val="24"/>
          <w:bdr w:val="nil"/>
        </w:rPr>
      </w:pPr>
      <w:r w:rsidRPr="005851AC">
        <w:rPr>
          <w:rFonts w:ascii="Times New Roman" w:eastAsia="Arial Unicode MS" w:hAnsi="Times New Roman" w:cs="Times New Roman"/>
          <w:b/>
          <w:bCs/>
          <w:sz w:val="24"/>
          <w:szCs w:val="24"/>
          <w:bdr w:val="nil"/>
        </w:rPr>
        <w:t xml:space="preserve">L TP163 </w:t>
      </w:r>
      <w:proofErr w:type="spellStart"/>
      <w:r w:rsidRPr="005851AC">
        <w:rPr>
          <w:rFonts w:ascii="Times New Roman" w:eastAsia="Arial Unicode MS" w:hAnsi="Times New Roman" w:cs="Times New Roman"/>
          <w:b/>
          <w:bCs/>
          <w:i/>
          <w:sz w:val="24"/>
          <w:szCs w:val="24"/>
          <w:bdr w:val="nil"/>
        </w:rPr>
        <w:t>Dolls</w:t>
      </w:r>
      <w:proofErr w:type="spellEnd"/>
      <w:r w:rsidRPr="005851AC">
        <w:rPr>
          <w:rFonts w:ascii="Times New Roman" w:eastAsia="Arial Unicode MS" w:hAnsi="Times New Roman" w:cs="Times New Roman"/>
          <w:b/>
          <w:bCs/>
          <w:i/>
          <w:sz w:val="24"/>
          <w:szCs w:val="24"/>
          <w:bdr w:val="nil"/>
        </w:rPr>
        <w:t xml:space="preserve"> </w:t>
      </w:r>
      <w:r w:rsidRPr="005851AC">
        <w:rPr>
          <w:rFonts w:ascii="Times New Roman" w:eastAsia="Arial Unicode MS" w:hAnsi="Times New Roman" w:cs="Times New Roman"/>
          <w:i/>
          <w:sz w:val="24"/>
          <w:szCs w:val="24"/>
          <w:bdr w:val="nil"/>
        </w:rPr>
        <w:t>yeah</w:t>
      </w:r>
      <w:r w:rsidRPr="005851AC">
        <w:rPr>
          <w:rFonts w:ascii="Times New Roman" w:eastAsia="Arial Unicode MS" w:hAnsi="Times New Roman" w:cs="Times New Roman"/>
          <w:sz w:val="24"/>
          <w:szCs w:val="24"/>
          <w:bdr w:val="nil"/>
        </w:rPr>
        <w:t xml:space="preserve"> </w:t>
      </w:r>
      <w:r w:rsidRPr="005851AC">
        <w:rPr>
          <w:rFonts w:ascii="Times New Roman" w:eastAsia="Arial Unicode MS" w:hAnsi="Times New Roman" w:cs="Times New Roman"/>
          <w:b/>
          <w:bCs/>
          <w:color w:val="0070C0"/>
          <w:sz w:val="24"/>
          <w:szCs w:val="24"/>
          <w:bdr w:val="nil"/>
        </w:rPr>
        <w:t>confirmation de la réponse avec hétéro correction</w:t>
      </w:r>
    </w:p>
    <w:p w:rsidR="005851AC" w:rsidRPr="005851AC" w:rsidRDefault="005851AC" w:rsidP="005851AC">
      <w:pPr>
        <w:spacing w:after="0" w:line="360" w:lineRule="auto"/>
        <w:rPr>
          <w:rFonts w:ascii="Times New Roman" w:eastAsia="Arial Unicode MS" w:hAnsi="Times New Roman" w:cs="Times New Roman"/>
          <w:b/>
          <w:bCs/>
          <w:color w:val="0070C0"/>
          <w:sz w:val="24"/>
          <w:szCs w:val="24"/>
          <w:bdr w:val="nil"/>
          <w:lang w:val="en-US"/>
        </w:rPr>
      </w:pPr>
      <w:r w:rsidRPr="005851AC">
        <w:rPr>
          <w:rFonts w:ascii="Times New Roman" w:eastAsia="Arial Unicode MS" w:hAnsi="Times New Roman" w:cs="Times New Roman"/>
          <w:b/>
          <w:bCs/>
          <w:sz w:val="24"/>
          <w:szCs w:val="24"/>
          <w:bdr w:val="nil"/>
          <w:lang w:val="en-US"/>
        </w:rPr>
        <w:t xml:space="preserve">P/ L TP164 </w:t>
      </w:r>
      <w:r w:rsidRPr="005851AC">
        <w:rPr>
          <w:rFonts w:ascii="Times New Roman" w:eastAsia="Arial Unicode MS" w:hAnsi="Times New Roman" w:cs="Times New Roman"/>
          <w:sz w:val="24"/>
          <w:szCs w:val="24"/>
          <w:bdr w:val="nil"/>
          <w:lang w:val="en-US"/>
        </w:rPr>
        <w:t xml:space="preserve">Oh </w:t>
      </w:r>
      <w:r w:rsidRPr="005851AC">
        <w:rPr>
          <w:rFonts w:ascii="Times New Roman" w:eastAsia="Arial Unicode MS" w:hAnsi="Times New Roman" w:cs="Times New Roman"/>
          <w:i/>
          <w:sz w:val="24"/>
          <w:szCs w:val="24"/>
          <w:bdr w:val="nil"/>
          <w:lang w:val="en-US"/>
        </w:rPr>
        <w:t xml:space="preserve">ok I thought you said </w:t>
      </w:r>
      <w:r w:rsidRPr="005851AC">
        <w:rPr>
          <w:rFonts w:ascii="Times New Roman" w:eastAsia="Arial Unicode MS" w:hAnsi="Times New Roman" w:cs="Times New Roman"/>
          <w:b/>
          <w:bCs/>
          <w:i/>
          <w:sz w:val="24"/>
          <w:szCs w:val="24"/>
          <w:bdr w:val="nil"/>
          <w:lang w:val="en-US"/>
        </w:rPr>
        <w:t>DOORS (</w:t>
      </w:r>
      <w:proofErr w:type="spellStart"/>
      <w:r w:rsidRPr="005851AC">
        <w:rPr>
          <w:rFonts w:ascii="Times New Roman" w:eastAsia="Arial Unicode MS" w:hAnsi="Times New Roman" w:cs="Times New Roman"/>
          <w:b/>
          <w:bCs/>
          <w:i/>
          <w:sz w:val="24"/>
          <w:szCs w:val="24"/>
          <w:bdr w:val="nil"/>
          <w:lang w:val="en-US"/>
        </w:rPr>
        <w:t>Rire</w:t>
      </w:r>
      <w:proofErr w:type="spellEnd"/>
      <w:r w:rsidRPr="005851AC">
        <w:rPr>
          <w:rFonts w:ascii="Times New Roman" w:eastAsia="Arial Unicode MS" w:hAnsi="Times New Roman" w:cs="Times New Roman"/>
          <w:b/>
          <w:bCs/>
          <w:i/>
          <w:sz w:val="24"/>
          <w:szCs w:val="24"/>
          <w:bdr w:val="nil"/>
          <w:lang w:val="en-US"/>
        </w:rPr>
        <w:t xml:space="preserve">) </w:t>
      </w:r>
      <w:r w:rsidRPr="005851AC">
        <w:rPr>
          <w:rFonts w:ascii="Times New Roman" w:eastAsia="Arial Unicode MS" w:hAnsi="Times New Roman" w:cs="Times New Roman"/>
          <w:i/>
          <w:sz w:val="24"/>
          <w:szCs w:val="24"/>
          <w:bdr w:val="nil"/>
          <w:lang w:val="en-US"/>
        </w:rPr>
        <w:t xml:space="preserve">Oh! </w:t>
      </w:r>
      <w:proofErr w:type="gramStart"/>
      <w:r w:rsidRPr="005851AC">
        <w:rPr>
          <w:rFonts w:ascii="Times New Roman" w:eastAsia="Arial Unicode MS" w:hAnsi="Times New Roman" w:cs="Times New Roman"/>
          <w:b/>
          <w:bCs/>
          <w:i/>
          <w:sz w:val="24"/>
          <w:szCs w:val="24"/>
          <w:bdr w:val="nil"/>
          <w:lang w:val="en-US"/>
        </w:rPr>
        <w:t>dolls</w:t>
      </w:r>
      <w:proofErr w:type="gramEnd"/>
      <w:r w:rsidRPr="005851AC">
        <w:rPr>
          <w:rFonts w:ascii="Times New Roman" w:eastAsia="Arial Unicode MS" w:hAnsi="Times New Roman" w:cs="Times New Roman"/>
          <w:b/>
          <w:bCs/>
          <w:i/>
          <w:sz w:val="24"/>
          <w:szCs w:val="24"/>
          <w:bdr w:val="nil"/>
          <w:lang w:val="en-US"/>
        </w:rPr>
        <w:t xml:space="preserve"> </w:t>
      </w:r>
      <w:r w:rsidRPr="005851AC">
        <w:rPr>
          <w:rFonts w:ascii="Times New Roman" w:eastAsia="Arial Unicode MS" w:hAnsi="Times New Roman" w:cs="Times New Roman"/>
          <w:sz w:val="24"/>
          <w:szCs w:val="24"/>
          <w:bdr w:val="nil"/>
          <w:lang w:val="en-US"/>
        </w:rPr>
        <w:t xml:space="preserve">for the little girls </w:t>
      </w:r>
      <w:r w:rsidRPr="005851AC">
        <w:rPr>
          <w:rFonts w:ascii="Times New Roman" w:eastAsia="Arial Unicode MS" w:hAnsi="Times New Roman" w:cs="Times New Roman"/>
          <w:b/>
          <w:bCs/>
          <w:color w:val="0070C0"/>
          <w:sz w:val="24"/>
          <w:szCs w:val="24"/>
          <w:bdr w:val="nil"/>
          <w:lang w:val="en-US"/>
        </w:rPr>
        <w:t>Reconfirmation</w:t>
      </w:r>
    </w:p>
    <w:p w:rsidR="005851AC" w:rsidRPr="005851AC" w:rsidRDefault="005851AC" w:rsidP="005851AC">
      <w:pPr>
        <w:spacing w:after="0" w:line="360" w:lineRule="auto"/>
        <w:rPr>
          <w:rFonts w:ascii="Times New Roman" w:eastAsia="Arial Unicode MS" w:hAnsi="Times New Roman" w:cs="Times New Roman"/>
          <w:i/>
          <w:sz w:val="24"/>
          <w:szCs w:val="24"/>
          <w:bdr w:val="nil"/>
          <w:lang w:val="en-US"/>
        </w:rPr>
      </w:pPr>
      <w:r w:rsidRPr="005851AC">
        <w:rPr>
          <w:rFonts w:ascii="Times New Roman" w:eastAsia="Arial Unicode MS" w:hAnsi="Times New Roman" w:cs="Times New Roman"/>
          <w:b/>
          <w:bCs/>
          <w:sz w:val="24"/>
          <w:szCs w:val="24"/>
          <w:bdr w:val="nil"/>
          <w:lang w:val="en-US"/>
        </w:rPr>
        <w:t xml:space="preserve">LTP 165 </w:t>
      </w:r>
      <w:r w:rsidRPr="005851AC">
        <w:rPr>
          <w:rFonts w:ascii="Times New Roman" w:eastAsia="Arial Unicode MS" w:hAnsi="Times New Roman" w:cs="Times New Roman"/>
          <w:i/>
          <w:sz w:val="24"/>
          <w:szCs w:val="24"/>
          <w:bdr w:val="nil"/>
          <w:lang w:val="en-US"/>
        </w:rPr>
        <w:t xml:space="preserve">Yeah and </w:t>
      </w:r>
      <w:proofErr w:type="spellStart"/>
      <w:r w:rsidRPr="005851AC">
        <w:rPr>
          <w:rFonts w:ascii="Times New Roman" w:eastAsia="Arial Unicode MS" w:hAnsi="Times New Roman" w:cs="Times New Roman"/>
          <w:i/>
          <w:sz w:val="24"/>
          <w:szCs w:val="24"/>
          <w:bdr w:val="nil"/>
          <w:lang w:val="en-US"/>
        </w:rPr>
        <w:t>heu</w:t>
      </w:r>
      <w:proofErr w:type="spellEnd"/>
    </w:p>
    <w:p w:rsidR="005851AC" w:rsidRPr="005851AC" w:rsidRDefault="005851AC" w:rsidP="005851AC">
      <w:pPr>
        <w:spacing w:after="0" w:line="360" w:lineRule="auto"/>
        <w:rPr>
          <w:rFonts w:ascii="Times New Roman" w:eastAsia="Arial Unicode MS" w:hAnsi="Times New Roman" w:cs="Times New Roman"/>
          <w:b/>
          <w:bCs/>
          <w:color w:val="0070C0"/>
          <w:sz w:val="24"/>
          <w:szCs w:val="24"/>
          <w:bdr w:val="nil"/>
          <w:lang w:val="en-US"/>
        </w:rPr>
      </w:pPr>
      <w:r w:rsidRPr="005851AC">
        <w:rPr>
          <w:rFonts w:ascii="Times New Roman" w:eastAsia="Arial Unicode MS" w:hAnsi="Times New Roman" w:cs="Times New Roman"/>
          <w:sz w:val="24"/>
          <w:szCs w:val="24"/>
          <w:bdr w:val="nil"/>
          <w:lang w:val="en-US"/>
        </w:rPr>
        <w:t xml:space="preserve">P/L TP 167 </w:t>
      </w:r>
      <w:r w:rsidRPr="005851AC">
        <w:rPr>
          <w:rFonts w:ascii="Times New Roman" w:eastAsia="Arial Unicode MS" w:hAnsi="Times New Roman" w:cs="Times New Roman"/>
          <w:i/>
          <w:sz w:val="24"/>
          <w:szCs w:val="24"/>
          <w:bdr w:val="nil"/>
          <w:lang w:val="en-US"/>
        </w:rPr>
        <w:t xml:space="preserve">I thought you said </w:t>
      </w:r>
      <w:r w:rsidRPr="005851AC">
        <w:rPr>
          <w:rFonts w:ascii="Times New Roman" w:eastAsia="Arial Unicode MS" w:hAnsi="Times New Roman" w:cs="Times New Roman"/>
          <w:b/>
          <w:bCs/>
          <w:i/>
          <w:sz w:val="24"/>
          <w:szCs w:val="24"/>
          <w:bdr w:val="nil"/>
          <w:lang w:val="en-US"/>
        </w:rPr>
        <w:t xml:space="preserve">PORTE / La </w:t>
      </w:r>
      <w:proofErr w:type="gramStart"/>
      <w:r w:rsidRPr="005851AC">
        <w:rPr>
          <w:rFonts w:ascii="Times New Roman" w:eastAsia="Arial Unicode MS" w:hAnsi="Times New Roman" w:cs="Times New Roman"/>
          <w:b/>
          <w:bCs/>
          <w:i/>
          <w:sz w:val="24"/>
          <w:szCs w:val="24"/>
          <w:bdr w:val="nil"/>
          <w:lang w:val="en-US"/>
        </w:rPr>
        <w:t>PORTE</w:t>
      </w:r>
      <w:proofErr w:type="gramEnd"/>
      <w:r w:rsidRPr="005851AC">
        <w:rPr>
          <w:rFonts w:ascii="Times New Roman" w:eastAsia="Arial Unicode MS" w:hAnsi="Times New Roman" w:cs="Times New Roman"/>
          <w:b/>
          <w:bCs/>
          <w:sz w:val="24"/>
          <w:szCs w:val="24"/>
          <w:bdr w:val="nil"/>
          <w:lang w:val="en-US"/>
        </w:rPr>
        <w:t xml:space="preserve"> (</w:t>
      </w:r>
      <w:r w:rsidRPr="005851AC">
        <w:rPr>
          <w:rFonts w:ascii="Times New Roman" w:eastAsia="Arial Unicode MS" w:hAnsi="Times New Roman" w:cs="Times New Roman"/>
          <w:b/>
          <w:bCs/>
          <w:color w:val="0070C0"/>
          <w:sz w:val="24"/>
          <w:szCs w:val="24"/>
          <w:bdr w:val="nil"/>
          <w:lang w:val="en-US"/>
        </w:rPr>
        <w:t>reconfirmation avec usage de la L1) (</w:t>
      </w:r>
      <w:proofErr w:type="spellStart"/>
      <w:r w:rsidRPr="005851AC">
        <w:rPr>
          <w:rFonts w:ascii="Times New Roman" w:eastAsia="Arial Unicode MS" w:hAnsi="Times New Roman" w:cs="Times New Roman"/>
          <w:b/>
          <w:bCs/>
          <w:color w:val="0070C0"/>
          <w:sz w:val="24"/>
          <w:szCs w:val="24"/>
          <w:bdr w:val="nil"/>
          <w:lang w:val="en-US"/>
        </w:rPr>
        <w:t>Rire</w:t>
      </w:r>
      <w:proofErr w:type="spellEnd"/>
      <w:r w:rsidRPr="005851AC">
        <w:rPr>
          <w:rFonts w:ascii="Times New Roman" w:eastAsia="Arial Unicode MS" w:hAnsi="Times New Roman" w:cs="Times New Roman"/>
          <w:b/>
          <w:bCs/>
          <w:color w:val="0070C0"/>
          <w:sz w:val="24"/>
          <w:szCs w:val="24"/>
          <w:bdr w:val="nil"/>
          <w:lang w:val="en-US"/>
        </w:rPr>
        <w:t xml:space="preserve">) </w:t>
      </w:r>
      <w:r w:rsidRPr="005851AC">
        <w:rPr>
          <w:rFonts w:ascii="Times New Roman" w:eastAsia="Arial Unicode MS" w:hAnsi="Times New Roman" w:cs="Times New Roman"/>
          <w:color w:val="0070C0"/>
          <w:sz w:val="24"/>
          <w:szCs w:val="24"/>
          <w:bdr w:val="nil"/>
          <w:lang w:val="en-US"/>
        </w:rPr>
        <w:t xml:space="preserve">It is like </w:t>
      </w:r>
      <w:r w:rsidRPr="005851AC">
        <w:rPr>
          <w:rFonts w:ascii="Times New Roman" w:eastAsia="Arial Unicode MS" w:hAnsi="Times New Roman" w:cs="Times New Roman"/>
          <w:b/>
          <w:bCs/>
          <w:color w:val="0070C0"/>
          <w:sz w:val="24"/>
          <w:szCs w:val="24"/>
          <w:bdr w:val="nil"/>
          <w:lang w:val="en-US"/>
        </w:rPr>
        <w:t>toys</w:t>
      </w:r>
    </w:p>
    <w:p w:rsidR="005851AC" w:rsidRPr="005851AC" w:rsidRDefault="005851AC" w:rsidP="005851AC">
      <w:pPr>
        <w:spacing w:after="0" w:line="360" w:lineRule="auto"/>
        <w:rPr>
          <w:rFonts w:ascii="Times New Roman" w:eastAsia="Arial Unicode MS" w:hAnsi="Times New Roman" w:cs="Times New Roman"/>
          <w:b/>
          <w:bCs/>
          <w:color w:val="0070C0"/>
          <w:sz w:val="24"/>
          <w:szCs w:val="24"/>
          <w:bdr w:val="nil"/>
          <w:lang w:val="en-US"/>
        </w:rPr>
      </w:pPr>
      <w:r w:rsidRPr="005851AC">
        <w:rPr>
          <w:rFonts w:ascii="Times New Roman" w:eastAsia="Arial Unicode MS" w:hAnsi="Times New Roman" w:cs="Times New Roman"/>
          <w:b/>
          <w:bCs/>
          <w:sz w:val="24"/>
          <w:szCs w:val="24"/>
          <w:bdr w:val="nil"/>
          <w:lang w:val="en-US"/>
        </w:rPr>
        <w:t xml:space="preserve">L TP168 </w:t>
      </w:r>
      <w:r w:rsidRPr="005851AC">
        <w:rPr>
          <w:rFonts w:ascii="Times New Roman" w:eastAsia="Arial Unicode MS" w:hAnsi="Times New Roman" w:cs="Times New Roman"/>
          <w:i/>
          <w:sz w:val="24"/>
          <w:szCs w:val="24"/>
          <w:bdr w:val="nil"/>
          <w:lang w:val="en-US"/>
        </w:rPr>
        <w:t>Yes toys like Teddy Bear and all that</w:t>
      </w:r>
      <w:r w:rsidRPr="005851AC">
        <w:rPr>
          <w:rFonts w:ascii="Times New Roman" w:eastAsia="Arial Unicode MS" w:hAnsi="Times New Roman" w:cs="Times New Roman"/>
          <w:sz w:val="24"/>
          <w:szCs w:val="24"/>
          <w:bdr w:val="nil"/>
          <w:lang w:val="en-US"/>
        </w:rPr>
        <w:t xml:space="preserve"> </w:t>
      </w:r>
      <w:r w:rsidRPr="005851AC">
        <w:rPr>
          <w:rFonts w:ascii="Times New Roman" w:eastAsia="Arial Unicode MS" w:hAnsi="Times New Roman" w:cs="Times New Roman"/>
          <w:b/>
          <w:bCs/>
          <w:sz w:val="24"/>
          <w:szCs w:val="24"/>
          <w:bdr w:val="nil"/>
          <w:lang w:val="en-US"/>
        </w:rPr>
        <w:t>(</w:t>
      </w:r>
      <w:r w:rsidRPr="005851AC">
        <w:rPr>
          <w:rFonts w:ascii="Times New Roman" w:eastAsia="Arial Unicode MS" w:hAnsi="Times New Roman" w:cs="Times New Roman"/>
          <w:b/>
          <w:bCs/>
          <w:color w:val="0070C0"/>
          <w:sz w:val="24"/>
          <w:szCs w:val="24"/>
          <w:bdr w:val="nil"/>
          <w:lang w:val="en-US"/>
        </w:rPr>
        <w:t xml:space="preserve">reconfirmation de la </w:t>
      </w:r>
      <w:proofErr w:type="spellStart"/>
      <w:r w:rsidRPr="005851AC">
        <w:rPr>
          <w:rFonts w:ascii="Times New Roman" w:eastAsia="Arial Unicode MS" w:hAnsi="Times New Roman" w:cs="Times New Roman"/>
          <w:b/>
          <w:bCs/>
          <w:color w:val="0070C0"/>
          <w:sz w:val="24"/>
          <w:szCs w:val="24"/>
          <w:bdr w:val="nil"/>
          <w:lang w:val="en-US"/>
        </w:rPr>
        <w:t>réponse</w:t>
      </w:r>
      <w:proofErr w:type="spellEnd"/>
    </w:p>
    <w:p w:rsidR="005851AC" w:rsidRPr="005851AC" w:rsidRDefault="005851AC" w:rsidP="005851AC">
      <w:pPr>
        <w:spacing w:after="0" w:line="360" w:lineRule="auto"/>
        <w:rPr>
          <w:rFonts w:ascii="Times New Roman" w:eastAsia="Arial Unicode MS" w:hAnsi="Times New Roman" w:cs="Times New Roman"/>
          <w:b/>
          <w:bCs/>
          <w:color w:val="0070C0"/>
          <w:sz w:val="24"/>
          <w:szCs w:val="24"/>
          <w:bdr w:val="nil"/>
        </w:rPr>
      </w:pPr>
      <w:r w:rsidRPr="005851AC">
        <w:rPr>
          <w:rFonts w:ascii="Times New Roman" w:eastAsia="Arial Unicode MS" w:hAnsi="Times New Roman" w:cs="Times New Roman"/>
          <w:b/>
          <w:bCs/>
          <w:color w:val="0070C0"/>
          <w:sz w:val="24"/>
          <w:szCs w:val="24"/>
          <w:bdr w:val="nil"/>
        </w:rPr>
        <w:t>Fin de la négociation</w:t>
      </w:r>
    </w:p>
    <w:p w:rsidR="005851AC" w:rsidRPr="005851AC" w:rsidRDefault="005851AC" w:rsidP="005851AC">
      <w:pPr>
        <w:spacing w:after="0" w:line="360" w:lineRule="auto"/>
        <w:rPr>
          <w:rFonts w:ascii="Times New Roman" w:eastAsia="Arial Unicode MS" w:hAnsi="Times New Roman" w:cs="Times New Roman"/>
          <w:color w:val="CA0009"/>
          <w:sz w:val="24"/>
          <w:szCs w:val="24"/>
          <w:bdr w:val="nil"/>
        </w:rPr>
      </w:pPr>
    </w:p>
    <w:p w:rsidR="005851AC" w:rsidRPr="005851AC" w:rsidRDefault="005851AC" w:rsidP="005851AC">
      <w:pPr>
        <w:spacing w:after="0" w:line="360" w:lineRule="auto"/>
        <w:rPr>
          <w:rFonts w:ascii="Times New Roman" w:eastAsia="+mn-ea" w:hAnsi="Times New Roman" w:cs="Times New Roman"/>
          <w:bCs/>
          <w:color w:val="000000"/>
          <w:kern w:val="24"/>
          <w:sz w:val="24"/>
          <w:szCs w:val="24"/>
          <w:lang w:eastAsia="fr-FR"/>
        </w:rPr>
      </w:pPr>
      <w:r w:rsidRPr="005851AC">
        <w:rPr>
          <w:rFonts w:ascii="Times New Roman" w:eastAsia="+mn-ea" w:hAnsi="Times New Roman" w:cs="Times New Roman"/>
          <w:bCs/>
          <w:color w:val="000000"/>
          <w:kern w:val="24"/>
          <w:sz w:val="24"/>
          <w:szCs w:val="24"/>
          <w:lang w:eastAsia="fr-FR"/>
        </w:rPr>
        <w:t>Dans le deuxième exemple qui suit, la négociation de sens va se dérouler sur 12 TP, dont 9 qui seront utilisés pour la négociation de sens étendue au sens de Smith. Ici, l’incompréhension de la partenaire irlandaise (P/I) porte sur l’interrogatif</w:t>
      </w:r>
      <w:r w:rsidRPr="005851AC">
        <w:rPr>
          <w:rFonts w:ascii="Times New Roman" w:eastAsia="+mn-ea" w:hAnsi="Times New Roman" w:cs="Times New Roman"/>
          <w:bCs/>
          <w:i/>
          <w:color w:val="000000"/>
          <w:kern w:val="24"/>
          <w:sz w:val="24"/>
          <w:szCs w:val="24"/>
          <w:lang w:eastAsia="fr-FR"/>
        </w:rPr>
        <w:t xml:space="preserve"> </w:t>
      </w:r>
      <w:proofErr w:type="spellStart"/>
      <w:r w:rsidRPr="005851AC">
        <w:rPr>
          <w:rFonts w:ascii="Times New Roman" w:eastAsia="+mn-ea" w:hAnsi="Times New Roman" w:cs="Times New Roman"/>
          <w:b/>
          <w:bCs/>
          <w:i/>
          <w:color w:val="000000"/>
          <w:kern w:val="24"/>
          <w:sz w:val="24"/>
          <w:szCs w:val="24"/>
          <w:lang w:eastAsia="fr-FR"/>
        </w:rPr>
        <w:t>why</w:t>
      </w:r>
      <w:proofErr w:type="spellEnd"/>
      <w:r w:rsidRPr="005851AC">
        <w:rPr>
          <w:rFonts w:ascii="Times New Roman" w:eastAsia="+mn-ea" w:hAnsi="Times New Roman" w:cs="Times New Roman"/>
          <w:bCs/>
          <w:color w:val="000000"/>
          <w:kern w:val="24"/>
          <w:sz w:val="24"/>
          <w:szCs w:val="24"/>
          <w:lang w:eastAsia="fr-FR"/>
        </w:rPr>
        <w:t>, qu’elle comprend</w:t>
      </w:r>
      <w:r w:rsidRPr="005851AC">
        <w:rPr>
          <w:rFonts w:ascii="Times New Roman" w:eastAsia="+mn-ea" w:hAnsi="Times New Roman" w:cs="Times New Roman"/>
          <w:bCs/>
          <w:i/>
          <w:color w:val="000000"/>
          <w:kern w:val="24"/>
          <w:sz w:val="24"/>
          <w:szCs w:val="24"/>
          <w:lang w:eastAsia="fr-FR"/>
        </w:rPr>
        <w:t xml:space="preserve"> </w:t>
      </w:r>
      <w:r w:rsidRPr="005851AC">
        <w:rPr>
          <w:rFonts w:ascii="Times New Roman" w:eastAsia="+mn-ea" w:hAnsi="Times New Roman" w:cs="Times New Roman"/>
          <w:b/>
          <w:bCs/>
          <w:i/>
          <w:color w:val="000000"/>
          <w:kern w:val="24"/>
          <w:sz w:val="24"/>
          <w:szCs w:val="24"/>
          <w:lang w:eastAsia="fr-FR"/>
        </w:rPr>
        <w:t>white</w:t>
      </w:r>
      <w:r w:rsidRPr="005851AC">
        <w:rPr>
          <w:rFonts w:ascii="Times New Roman" w:eastAsia="+mn-ea" w:hAnsi="Times New Roman" w:cs="Times New Roman"/>
          <w:bCs/>
          <w:i/>
          <w:color w:val="000000"/>
          <w:kern w:val="24"/>
          <w:sz w:val="24"/>
          <w:szCs w:val="24"/>
          <w:lang w:eastAsia="fr-FR"/>
        </w:rPr>
        <w:t xml:space="preserve"> </w:t>
      </w:r>
      <w:r w:rsidRPr="005851AC">
        <w:rPr>
          <w:rFonts w:ascii="Times New Roman" w:eastAsia="+mn-ea" w:hAnsi="Times New Roman" w:cs="Times New Roman"/>
          <w:bCs/>
          <w:color w:val="000000"/>
          <w:kern w:val="24"/>
          <w:sz w:val="24"/>
          <w:szCs w:val="24"/>
          <w:lang w:eastAsia="fr-FR"/>
        </w:rPr>
        <w:t xml:space="preserve">car les codes de la </w:t>
      </w:r>
      <w:proofErr w:type="spellStart"/>
      <w:r w:rsidRPr="005851AC">
        <w:rPr>
          <w:rFonts w:ascii="Times New Roman" w:eastAsia="+mn-ea" w:hAnsi="Times New Roman" w:cs="Times New Roman"/>
          <w:bCs/>
          <w:color w:val="000000"/>
          <w:kern w:val="24"/>
          <w:sz w:val="24"/>
          <w:szCs w:val="24"/>
          <w:lang w:eastAsia="fr-FR"/>
        </w:rPr>
        <w:t>morpho-syntaxe</w:t>
      </w:r>
      <w:proofErr w:type="spellEnd"/>
      <w:r w:rsidRPr="005851AC">
        <w:rPr>
          <w:rFonts w:ascii="Times New Roman" w:eastAsia="+mn-ea" w:hAnsi="Times New Roman" w:cs="Times New Roman"/>
          <w:bCs/>
          <w:color w:val="000000"/>
          <w:kern w:val="24"/>
          <w:sz w:val="24"/>
          <w:szCs w:val="24"/>
          <w:lang w:eastAsia="fr-FR"/>
        </w:rPr>
        <w:t xml:space="preserve"> ne sont pas respectés. La formulation de la question sème le doute chez la partenaire irlandaise. En effet, elle comprend que les ‘Blancs aiment le </w:t>
      </w:r>
      <w:proofErr w:type="spellStart"/>
      <w:r w:rsidRPr="005851AC">
        <w:rPr>
          <w:rFonts w:ascii="Times New Roman" w:eastAsia="+mn-ea" w:hAnsi="Times New Roman" w:cs="Times New Roman"/>
          <w:bCs/>
          <w:color w:val="000000"/>
          <w:kern w:val="24"/>
          <w:sz w:val="24"/>
          <w:szCs w:val="24"/>
          <w:lang w:eastAsia="fr-FR"/>
        </w:rPr>
        <w:t>fast</w:t>
      </w:r>
      <w:proofErr w:type="spellEnd"/>
      <w:r w:rsidRPr="005851AC">
        <w:rPr>
          <w:rFonts w:ascii="Times New Roman" w:eastAsia="+mn-ea" w:hAnsi="Times New Roman" w:cs="Times New Roman"/>
          <w:bCs/>
          <w:color w:val="000000"/>
          <w:kern w:val="24"/>
          <w:sz w:val="24"/>
          <w:szCs w:val="24"/>
          <w:lang w:eastAsia="fr-FR"/>
        </w:rPr>
        <w:t xml:space="preserve"> </w:t>
      </w:r>
      <w:proofErr w:type="spellStart"/>
      <w:r w:rsidRPr="005851AC">
        <w:rPr>
          <w:rFonts w:ascii="Times New Roman" w:eastAsia="+mn-ea" w:hAnsi="Times New Roman" w:cs="Times New Roman"/>
          <w:bCs/>
          <w:color w:val="000000"/>
          <w:kern w:val="24"/>
          <w:sz w:val="24"/>
          <w:szCs w:val="24"/>
          <w:lang w:eastAsia="fr-FR"/>
        </w:rPr>
        <w:t>food</w:t>
      </w:r>
      <w:proofErr w:type="spellEnd"/>
      <w:r w:rsidRPr="005851AC">
        <w:rPr>
          <w:rFonts w:ascii="Times New Roman" w:eastAsia="+mn-ea" w:hAnsi="Times New Roman" w:cs="Times New Roman"/>
          <w:bCs/>
          <w:color w:val="000000"/>
          <w:kern w:val="24"/>
          <w:sz w:val="24"/>
          <w:szCs w:val="24"/>
          <w:lang w:eastAsia="fr-FR"/>
        </w:rPr>
        <w:t xml:space="preserve">’, alors qu’Adrien  (A) demande pourquoi les gens en général aiment le </w:t>
      </w:r>
      <w:proofErr w:type="spellStart"/>
      <w:r w:rsidRPr="005851AC">
        <w:rPr>
          <w:rFonts w:ascii="Times New Roman" w:eastAsia="+mn-ea" w:hAnsi="Times New Roman" w:cs="Times New Roman"/>
          <w:bCs/>
          <w:color w:val="000000"/>
          <w:kern w:val="24"/>
          <w:sz w:val="24"/>
          <w:szCs w:val="24"/>
          <w:lang w:eastAsia="fr-FR"/>
        </w:rPr>
        <w:t>fast</w:t>
      </w:r>
      <w:proofErr w:type="spellEnd"/>
      <w:r w:rsidRPr="005851AC">
        <w:rPr>
          <w:rFonts w:ascii="Times New Roman" w:eastAsia="+mn-ea" w:hAnsi="Times New Roman" w:cs="Times New Roman"/>
          <w:bCs/>
          <w:color w:val="000000"/>
          <w:kern w:val="24"/>
          <w:sz w:val="24"/>
          <w:szCs w:val="24"/>
          <w:lang w:eastAsia="fr-FR"/>
        </w:rPr>
        <w:t xml:space="preserve"> </w:t>
      </w:r>
      <w:proofErr w:type="spellStart"/>
      <w:r w:rsidRPr="005851AC">
        <w:rPr>
          <w:rFonts w:ascii="Times New Roman" w:eastAsia="+mn-ea" w:hAnsi="Times New Roman" w:cs="Times New Roman"/>
          <w:bCs/>
          <w:color w:val="000000"/>
          <w:kern w:val="24"/>
          <w:sz w:val="24"/>
          <w:szCs w:val="24"/>
          <w:lang w:eastAsia="fr-FR"/>
        </w:rPr>
        <w:t>food</w:t>
      </w:r>
      <w:proofErr w:type="spellEnd"/>
      <w:r w:rsidRPr="005851AC">
        <w:rPr>
          <w:rFonts w:ascii="Times New Roman" w:eastAsia="+mn-ea" w:hAnsi="Times New Roman" w:cs="Times New Roman"/>
          <w:bCs/>
          <w:color w:val="000000"/>
          <w:kern w:val="24"/>
          <w:sz w:val="24"/>
          <w:szCs w:val="24"/>
          <w:lang w:eastAsia="fr-FR"/>
        </w:rPr>
        <w:t> ? Dans cet exemple, la partenaire irlandaise va utiliser la traduction française pour clore la négociation et s’assurer d’avoir compris.</w:t>
      </w:r>
    </w:p>
    <w:p w:rsidR="005851AC" w:rsidRPr="005851AC" w:rsidRDefault="005851AC" w:rsidP="005851AC">
      <w:pPr>
        <w:spacing w:after="0" w:line="360" w:lineRule="auto"/>
        <w:rPr>
          <w:rFonts w:ascii="Times New Roman" w:eastAsia="+mn-ea" w:hAnsi="Times New Roman" w:cs="Times New Roman"/>
          <w:b/>
          <w:bCs/>
          <w:color w:val="000000"/>
          <w:kern w:val="24"/>
          <w:sz w:val="24"/>
          <w:szCs w:val="24"/>
          <w:lang w:eastAsia="fr-FR"/>
        </w:rPr>
      </w:pPr>
    </w:p>
    <w:p w:rsidR="005851AC" w:rsidRPr="005851AC" w:rsidRDefault="005851AC" w:rsidP="005851AC">
      <w:pPr>
        <w:numPr>
          <w:ilvl w:val="0"/>
          <w:numId w:val="21"/>
        </w:numPr>
        <w:pBdr>
          <w:top w:val="nil"/>
          <w:left w:val="nil"/>
          <w:bottom w:val="nil"/>
          <w:right w:val="nil"/>
          <w:between w:val="nil"/>
          <w:bar w:val="nil"/>
        </w:pBdr>
        <w:spacing w:after="0" w:line="360" w:lineRule="auto"/>
        <w:contextualSpacing/>
        <w:rPr>
          <w:rFonts w:ascii="Times New Roman" w:eastAsia="+mn-ea" w:hAnsi="Times New Roman" w:cs="Times New Roman"/>
          <w:b/>
          <w:bCs/>
          <w:color w:val="FF0000"/>
          <w:kern w:val="24"/>
          <w:sz w:val="24"/>
          <w:szCs w:val="24"/>
          <w:lang w:eastAsia="fr-FR"/>
        </w:rPr>
      </w:pPr>
      <w:r w:rsidRPr="005851AC">
        <w:rPr>
          <w:rFonts w:ascii="Times New Roman" w:eastAsia="+mn-ea" w:hAnsi="Times New Roman" w:cs="Times New Roman"/>
          <w:b/>
          <w:bCs/>
          <w:color w:val="000000"/>
          <w:kern w:val="24"/>
          <w:sz w:val="24"/>
          <w:szCs w:val="24"/>
          <w:lang w:eastAsia="fr-FR"/>
        </w:rPr>
        <w:t>TP 73</w:t>
      </w:r>
      <w:r w:rsidRPr="005851AC">
        <w:rPr>
          <w:rFonts w:ascii="Times New Roman" w:eastAsia="+mn-ea" w:hAnsi="Times New Roman" w:cs="Times New Roman"/>
          <w:color w:val="000000"/>
          <w:kern w:val="24"/>
          <w:sz w:val="24"/>
          <w:szCs w:val="24"/>
          <w:lang w:eastAsia="fr-FR"/>
        </w:rPr>
        <w:t xml:space="preserve">. </w:t>
      </w:r>
      <w:proofErr w:type="spellStart"/>
      <w:r w:rsidRPr="005851AC">
        <w:rPr>
          <w:rFonts w:ascii="Times New Roman" w:eastAsia="+mn-ea" w:hAnsi="Times New Roman" w:cs="Times New Roman"/>
          <w:color w:val="000000"/>
          <w:kern w:val="24"/>
          <w:sz w:val="24"/>
          <w:szCs w:val="24"/>
          <w:lang w:eastAsia="fr-FR"/>
        </w:rPr>
        <w:t>Yes</w:t>
      </w:r>
      <w:proofErr w:type="spellEnd"/>
      <w:r w:rsidRPr="005851AC">
        <w:rPr>
          <w:rFonts w:ascii="Times New Roman" w:eastAsia="+mn-ea" w:hAnsi="Times New Roman" w:cs="Times New Roman"/>
          <w:color w:val="000000"/>
          <w:kern w:val="24"/>
          <w:sz w:val="24"/>
          <w:szCs w:val="24"/>
          <w:lang w:eastAsia="fr-FR"/>
        </w:rPr>
        <w:t xml:space="preserve"> </w:t>
      </w:r>
      <w:proofErr w:type="spellStart"/>
      <w:r w:rsidRPr="005851AC">
        <w:rPr>
          <w:rFonts w:ascii="Times New Roman" w:eastAsia="+mn-ea" w:hAnsi="Times New Roman" w:cs="Times New Roman"/>
          <w:color w:val="000000"/>
          <w:kern w:val="24"/>
          <w:sz w:val="24"/>
          <w:szCs w:val="24"/>
          <w:lang w:eastAsia="fr-FR"/>
        </w:rPr>
        <w:t>Why</w:t>
      </w:r>
      <w:proofErr w:type="spellEnd"/>
      <w:r w:rsidRPr="005851AC">
        <w:rPr>
          <w:rFonts w:ascii="Times New Roman" w:eastAsia="+mn-ea" w:hAnsi="Times New Roman" w:cs="Times New Roman"/>
          <w:color w:val="000000"/>
          <w:kern w:val="24"/>
          <w:sz w:val="24"/>
          <w:szCs w:val="24"/>
          <w:lang w:eastAsia="fr-FR"/>
        </w:rPr>
        <w:t xml:space="preserve"> people </w:t>
      </w:r>
      <w:proofErr w:type="spellStart"/>
      <w:r w:rsidRPr="005851AC">
        <w:rPr>
          <w:rFonts w:ascii="Times New Roman" w:eastAsia="+mn-ea" w:hAnsi="Times New Roman" w:cs="Times New Roman"/>
          <w:color w:val="000000"/>
          <w:kern w:val="24"/>
          <w:sz w:val="24"/>
          <w:szCs w:val="24"/>
          <w:lang w:eastAsia="fr-FR"/>
        </w:rPr>
        <w:t>like</w:t>
      </w:r>
      <w:proofErr w:type="spellEnd"/>
      <w:r w:rsidRPr="005851AC">
        <w:rPr>
          <w:rFonts w:ascii="Times New Roman" w:eastAsia="+mn-ea" w:hAnsi="Times New Roman" w:cs="Times New Roman"/>
          <w:color w:val="000000"/>
          <w:kern w:val="24"/>
          <w:sz w:val="24"/>
          <w:szCs w:val="24"/>
          <w:lang w:eastAsia="fr-FR"/>
        </w:rPr>
        <w:t xml:space="preserve"> the </w:t>
      </w:r>
      <w:proofErr w:type="spellStart"/>
      <w:r w:rsidRPr="005851AC">
        <w:rPr>
          <w:rFonts w:ascii="Times New Roman" w:eastAsia="+mn-ea" w:hAnsi="Times New Roman" w:cs="Times New Roman"/>
          <w:color w:val="000000"/>
          <w:kern w:val="24"/>
          <w:sz w:val="24"/>
          <w:szCs w:val="24"/>
          <w:lang w:eastAsia="fr-FR"/>
        </w:rPr>
        <w:t>fast</w:t>
      </w:r>
      <w:proofErr w:type="spellEnd"/>
      <w:r w:rsidRPr="005851AC">
        <w:rPr>
          <w:rFonts w:ascii="Times New Roman" w:eastAsia="+mn-ea" w:hAnsi="Times New Roman" w:cs="Times New Roman"/>
          <w:color w:val="000000"/>
          <w:kern w:val="24"/>
          <w:sz w:val="24"/>
          <w:szCs w:val="24"/>
          <w:lang w:eastAsia="fr-FR"/>
        </w:rPr>
        <w:t xml:space="preserve"> </w:t>
      </w:r>
      <w:proofErr w:type="spellStart"/>
      <w:r w:rsidRPr="005851AC">
        <w:rPr>
          <w:rFonts w:ascii="Times New Roman" w:eastAsia="+mn-ea" w:hAnsi="Times New Roman" w:cs="Times New Roman"/>
          <w:color w:val="000000"/>
          <w:kern w:val="24"/>
          <w:sz w:val="24"/>
          <w:szCs w:val="24"/>
          <w:lang w:eastAsia="fr-FR"/>
        </w:rPr>
        <w:t>food</w:t>
      </w:r>
      <w:proofErr w:type="spellEnd"/>
      <w:r w:rsidRPr="005851AC">
        <w:rPr>
          <w:rFonts w:ascii="Times New Roman" w:eastAsia="+mn-ea" w:hAnsi="Times New Roman" w:cs="Times New Roman"/>
          <w:color w:val="000000"/>
          <w:kern w:val="24"/>
          <w:sz w:val="24"/>
          <w:szCs w:val="24"/>
          <w:lang w:eastAsia="fr-FR"/>
        </w:rPr>
        <w:t xml:space="preserve">/ </w:t>
      </w:r>
      <w:r w:rsidRPr="005851AC">
        <w:rPr>
          <w:rFonts w:ascii="Times New Roman" w:eastAsia="+mn-ea" w:hAnsi="Times New Roman" w:cs="Times New Roman"/>
          <w:b/>
          <w:bCs/>
          <w:color w:val="FF0000"/>
          <w:kern w:val="24"/>
          <w:sz w:val="24"/>
          <w:szCs w:val="24"/>
          <w:lang w:eastAsia="fr-FR"/>
        </w:rPr>
        <w:t xml:space="preserve">Déclencheur morphosyntaxique + phonétique (confusion pour l’Irlandais  entre </w:t>
      </w:r>
      <w:proofErr w:type="spellStart"/>
      <w:r w:rsidRPr="005851AC">
        <w:rPr>
          <w:rFonts w:ascii="Times New Roman" w:eastAsia="+mn-ea" w:hAnsi="Times New Roman" w:cs="Times New Roman"/>
          <w:b/>
          <w:bCs/>
          <w:color w:val="FF0000"/>
          <w:kern w:val="24"/>
          <w:sz w:val="24"/>
          <w:szCs w:val="24"/>
          <w:lang w:eastAsia="fr-FR"/>
        </w:rPr>
        <w:t>why</w:t>
      </w:r>
      <w:proofErr w:type="spellEnd"/>
      <w:r w:rsidRPr="005851AC">
        <w:rPr>
          <w:rFonts w:ascii="Times New Roman" w:eastAsia="+mn-ea" w:hAnsi="Times New Roman" w:cs="Times New Roman"/>
          <w:b/>
          <w:bCs/>
          <w:color w:val="FF0000"/>
          <w:kern w:val="24"/>
          <w:sz w:val="24"/>
          <w:szCs w:val="24"/>
          <w:lang w:eastAsia="fr-FR"/>
        </w:rPr>
        <w:t xml:space="preserve"> / White</w:t>
      </w:r>
    </w:p>
    <w:p w:rsidR="005851AC" w:rsidRPr="005851AC" w:rsidRDefault="005851AC" w:rsidP="005851AC">
      <w:pPr>
        <w:spacing w:after="0" w:line="360" w:lineRule="auto"/>
        <w:contextualSpacing/>
        <w:rPr>
          <w:rFonts w:ascii="Times New Roman" w:eastAsia="Times New Roman" w:hAnsi="Times New Roman" w:cs="Times New Roman"/>
          <w:sz w:val="24"/>
          <w:szCs w:val="24"/>
          <w:lang w:val="en-US" w:eastAsia="fr-FR"/>
        </w:rPr>
      </w:pPr>
      <w:r w:rsidRPr="005851AC">
        <w:rPr>
          <w:rFonts w:ascii="Times New Roman" w:eastAsia="+mn-ea" w:hAnsi="Times New Roman" w:cs="Times New Roman"/>
          <w:color w:val="000000"/>
          <w:kern w:val="24"/>
          <w:sz w:val="24"/>
          <w:szCs w:val="24"/>
          <w:lang w:val="en-US" w:eastAsia="fr-FR"/>
        </w:rPr>
        <w:t xml:space="preserve">P/A. TP 74 </w:t>
      </w:r>
      <w:proofErr w:type="gramStart"/>
      <w:r w:rsidRPr="005851AC">
        <w:rPr>
          <w:rFonts w:ascii="Times New Roman" w:eastAsia="+mn-ea" w:hAnsi="Times New Roman" w:cs="Times New Roman"/>
          <w:color w:val="000000"/>
          <w:kern w:val="24"/>
          <w:sz w:val="24"/>
          <w:szCs w:val="24"/>
          <w:lang w:val="en-US" w:eastAsia="fr-FR"/>
        </w:rPr>
        <w:t>Do</w:t>
      </w:r>
      <w:proofErr w:type="gramEnd"/>
      <w:r w:rsidRPr="005851AC">
        <w:rPr>
          <w:rFonts w:ascii="Times New Roman" w:eastAsia="+mn-ea" w:hAnsi="Times New Roman" w:cs="Times New Roman"/>
          <w:color w:val="000000"/>
          <w:kern w:val="24"/>
          <w:sz w:val="24"/>
          <w:szCs w:val="24"/>
          <w:lang w:val="en-US" w:eastAsia="fr-FR"/>
        </w:rPr>
        <w:t xml:space="preserve"> you (.)  </w:t>
      </w:r>
      <w:proofErr w:type="gramStart"/>
      <w:r w:rsidRPr="005851AC">
        <w:rPr>
          <w:rFonts w:ascii="Times New Roman" w:eastAsia="+mn-ea" w:hAnsi="Times New Roman" w:cs="Times New Roman"/>
          <w:color w:val="000000"/>
          <w:kern w:val="24"/>
          <w:sz w:val="24"/>
          <w:szCs w:val="24"/>
          <w:lang w:val="en-US" w:eastAsia="fr-FR"/>
        </w:rPr>
        <w:t>do</w:t>
      </w:r>
      <w:proofErr w:type="gramEnd"/>
      <w:r w:rsidRPr="005851AC">
        <w:rPr>
          <w:rFonts w:ascii="Times New Roman" w:eastAsia="+mn-ea" w:hAnsi="Times New Roman" w:cs="Times New Roman"/>
          <w:color w:val="000000"/>
          <w:kern w:val="24"/>
          <w:sz w:val="24"/>
          <w:szCs w:val="24"/>
          <w:lang w:val="en-US" w:eastAsia="fr-FR"/>
        </w:rPr>
        <w:t xml:space="preserve"> you like fast food/ </w:t>
      </w:r>
      <w:r w:rsidRPr="005851AC">
        <w:rPr>
          <w:rFonts w:ascii="Times New Roman" w:eastAsia="+mn-ea" w:hAnsi="Times New Roman" w:cs="Times New Roman"/>
          <w:b/>
          <w:bCs/>
          <w:color w:val="FF0000"/>
          <w:kern w:val="24"/>
          <w:sz w:val="24"/>
          <w:szCs w:val="24"/>
          <w:lang w:val="en-US" w:eastAsia="fr-FR"/>
        </w:rPr>
        <w:t>signal /</w:t>
      </w:r>
      <w:proofErr w:type="spellStart"/>
      <w:r w:rsidRPr="005851AC">
        <w:rPr>
          <w:rFonts w:ascii="Times New Roman" w:eastAsia="+mn-ea" w:hAnsi="Times New Roman" w:cs="Times New Roman"/>
          <w:b/>
          <w:bCs/>
          <w:color w:val="FF0000"/>
          <w:kern w:val="24"/>
          <w:sz w:val="24"/>
          <w:szCs w:val="24"/>
          <w:lang w:val="en-US" w:eastAsia="fr-FR"/>
        </w:rPr>
        <w:t>Demande</w:t>
      </w:r>
      <w:proofErr w:type="spellEnd"/>
      <w:r w:rsidRPr="005851AC">
        <w:rPr>
          <w:rFonts w:ascii="Times New Roman" w:eastAsia="+mn-ea" w:hAnsi="Times New Roman" w:cs="Times New Roman"/>
          <w:b/>
          <w:bCs/>
          <w:color w:val="FF0000"/>
          <w:kern w:val="24"/>
          <w:sz w:val="24"/>
          <w:szCs w:val="24"/>
          <w:lang w:val="en-US" w:eastAsia="fr-FR"/>
        </w:rPr>
        <w:t xml:space="preserve"> de confirmation</w:t>
      </w:r>
    </w:p>
    <w:p w:rsidR="005851AC" w:rsidRPr="005851AC" w:rsidRDefault="005851AC" w:rsidP="005851AC">
      <w:pPr>
        <w:spacing w:after="0" w:line="360" w:lineRule="auto"/>
        <w:rPr>
          <w:rFonts w:ascii="Times New Roman" w:eastAsia="+mn-ea" w:hAnsi="Times New Roman" w:cs="Times New Roman"/>
          <w:b/>
          <w:bCs/>
          <w:color w:val="FF0000"/>
          <w:kern w:val="24"/>
          <w:sz w:val="24"/>
          <w:szCs w:val="24"/>
          <w:lang w:val="en-US" w:eastAsia="fr-FR"/>
        </w:rPr>
      </w:pPr>
      <w:r w:rsidRPr="005851AC">
        <w:rPr>
          <w:rFonts w:ascii="Times New Roman" w:eastAsia="+mn-ea" w:hAnsi="Times New Roman" w:cs="Times New Roman"/>
          <w:b/>
          <w:bCs/>
          <w:color w:val="000000"/>
          <w:kern w:val="24"/>
          <w:sz w:val="24"/>
          <w:szCs w:val="24"/>
          <w:lang w:val="en-US" w:eastAsia="fr-FR"/>
        </w:rPr>
        <w:t xml:space="preserve">      </w:t>
      </w:r>
      <w:proofErr w:type="gramStart"/>
      <w:r w:rsidRPr="005851AC">
        <w:rPr>
          <w:rFonts w:ascii="Times New Roman" w:eastAsia="+mn-ea" w:hAnsi="Times New Roman" w:cs="Times New Roman"/>
          <w:b/>
          <w:bCs/>
          <w:color w:val="000000"/>
          <w:kern w:val="24"/>
          <w:sz w:val="24"/>
          <w:szCs w:val="24"/>
          <w:lang w:val="en-US" w:eastAsia="fr-FR"/>
        </w:rPr>
        <w:t>A.TP 75</w:t>
      </w:r>
      <w:r w:rsidRPr="005851AC">
        <w:rPr>
          <w:rFonts w:ascii="Times New Roman" w:eastAsia="+mn-ea" w:hAnsi="Times New Roman" w:cs="Times New Roman"/>
          <w:color w:val="000000"/>
          <w:kern w:val="24"/>
          <w:sz w:val="24"/>
          <w:szCs w:val="24"/>
          <w:lang w:val="en-US" w:eastAsia="fr-FR"/>
        </w:rPr>
        <w:t>.</w:t>
      </w:r>
      <w:proofErr w:type="gramEnd"/>
      <w:r w:rsidRPr="005851AC">
        <w:rPr>
          <w:rFonts w:ascii="Times New Roman" w:eastAsia="+mn-ea" w:hAnsi="Times New Roman" w:cs="Times New Roman"/>
          <w:color w:val="000000"/>
          <w:kern w:val="24"/>
          <w:sz w:val="24"/>
          <w:szCs w:val="24"/>
          <w:lang w:val="en-US" w:eastAsia="fr-FR"/>
        </w:rPr>
        <w:t xml:space="preserve"> No I mean why people like fast food/ </w:t>
      </w:r>
      <w:proofErr w:type="spellStart"/>
      <w:r w:rsidRPr="005851AC">
        <w:rPr>
          <w:rFonts w:ascii="Times New Roman" w:eastAsia="+mn-ea" w:hAnsi="Times New Roman" w:cs="Times New Roman"/>
          <w:b/>
          <w:bCs/>
          <w:color w:val="FF0000"/>
          <w:kern w:val="24"/>
          <w:sz w:val="24"/>
          <w:szCs w:val="24"/>
          <w:lang w:val="en-US" w:eastAsia="fr-FR"/>
        </w:rPr>
        <w:t>Réponse</w:t>
      </w:r>
      <w:proofErr w:type="spellEnd"/>
      <w:r w:rsidRPr="005851AC">
        <w:rPr>
          <w:rFonts w:ascii="Times New Roman" w:eastAsia="+mn-ea" w:hAnsi="Times New Roman" w:cs="Times New Roman"/>
          <w:b/>
          <w:bCs/>
          <w:color w:val="FF0000"/>
          <w:kern w:val="24"/>
          <w:sz w:val="24"/>
          <w:szCs w:val="24"/>
          <w:lang w:val="en-US" w:eastAsia="fr-FR"/>
        </w:rPr>
        <w:t xml:space="preserve"> avec </w:t>
      </w:r>
      <w:proofErr w:type="spellStart"/>
      <w:r w:rsidRPr="005851AC">
        <w:rPr>
          <w:rFonts w:ascii="Times New Roman" w:eastAsia="+mn-ea" w:hAnsi="Times New Roman" w:cs="Times New Roman"/>
          <w:b/>
          <w:bCs/>
          <w:color w:val="FF0000"/>
          <w:kern w:val="24"/>
          <w:sz w:val="24"/>
          <w:szCs w:val="24"/>
          <w:lang w:val="en-US" w:eastAsia="fr-FR"/>
        </w:rPr>
        <w:t>répétion</w:t>
      </w:r>
      <w:proofErr w:type="spellEnd"/>
      <w:r w:rsidRPr="005851AC">
        <w:rPr>
          <w:rFonts w:ascii="Times New Roman" w:eastAsia="+mn-ea" w:hAnsi="Times New Roman" w:cs="Times New Roman"/>
          <w:b/>
          <w:bCs/>
          <w:color w:val="FF0000"/>
          <w:kern w:val="24"/>
          <w:sz w:val="24"/>
          <w:szCs w:val="24"/>
          <w:lang w:val="en-US" w:eastAsia="fr-FR"/>
        </w:rPr>
        <w:t xml:space="preserve"> du </w:t>
      </w:r>
      <w:proofErr w:type="spellStart"/>
      <w:r w:rsidRPr="005851AC">
        <w:rPr>
          <w:rFonts w:ascii="Times New Roman" w:eastAsia="+mn-ea" w:hAnsi="Times New Roman" w:cs="Times New Roman"/>
          <w:b/>
          <w:bCs/>
          <w:color w:val="FF0000"/>
          <w:kern w:val="24"/>
          <w:sz w:val="24"/>
          <w:szCs w:val="24"/>
          <w:lang w:val="en-US" w:eastAsia="fr-FR"/>
        </w:rPr>
        <w:t>déclencheur</w:t>
      </w:r>
      <w:proofErr w:type="spellEnd"/>
    </w:p>
    <w:p w:rsidR="005851AC" w:rsidRPr="005851AC" w:rsidRDefault="005851AC" w:rsidP="005851AC">
      <w:pPr>
        <w:spacing w:after="0" w:line="360" w:lineRule="auto"/>
        <w:rPr>
          <w:rFonts w:ascii="Times New Roman" w:eastAsia="+mn-ea" w:hAnsi="Times New Roman" w:cs="Times New Roman"/>
          <w:b/>
          <w:bCs/>
          <w:color w:val="0070C0"/>
          <w:kern w:val="24"/>
          <w:sz w:val="24"/>
          <w:szCs w:val="24"/>
          <w:lang w:val="en-US" w:eastAsia="fr-FR"/>
        </w:rPr>
      </w:pPr>
      <w:r w:rsidRPr="005851AC">
        <w:rPr>
          <w:rFonts w:ascii="Times New Roman" w:eastAsia="+mn-ea" w:hAnsi="Times New Roman" w:cs="Times New Roman"/>
          <w:color w:val="000000"/>
          <w:kern w:val="24"/>
          <w:sz w:val="24"/>
          <w:szCs w:val="24"/>
          <w:lang w:val="en-US" w:eastAsia="fr-FR"/>
        </w:rPr>
        <w:t xml:space="preserve">      P/A TP 76.Oh! </w:t>
      </w:r>
      <w:proofErr w:type="gramStart"/>
      <w:r w:rsidRPr="005851AC">
        <w:rPr>
          <w:rFonts w:ascii="Times New Roman" w:eastAsia="+mn-ea" w:hAnsi="Times New Roman" w:cs="Times New Roman"/>
          <w:color w:val="000000"/>
          <w:kern w:val="24"/>
          <w:sz w:val="24"/>
          <w:szCs w:val="24"/>
          <w:lang w:val="en-US" w:eastAsia="fr-FR"/>
        </w:rPr>
        <w:t>why :</w:t>
      </w:r>
      <w:proofErr w:type="gramEnd"/>
      <w:r w:rsidRPr="005851AC">
        <w:rPr>
          <w:rFonts w:ascii="Times New Roman" w:eastAsia="+mn-ea" w:hAnsi="Times New Roman" w:cs="Times New Roman"/>
          <w:color w:val="000000"/>
          <w:kern w:val="24"/>
          <w:sz w:val="24"/>
          <w:szCs w:val="24"/>
          <w:lang w:val="en-US" w:eastAsia="fr-FR"/>
        </w:rPr>
        <w:t xml:space="preserve">:: why::: oh! </w:t>
      </w:r>
      <w:proofErr w:type="gramStart"/>
      <w:r w:rsidRPr="005851AC">
        <w:rPr>
          <w:rFonts w:ascii="Times New Roman" w:eastAsia="+mn-ea" w:hAnsi="Times New Roman" w:cs="Times New Roman"/>
          <w:b/>
          <w:bCs/>
          <w:color w:val="0070C0"/>
          <w:kern w:val="24"/>
          <w:sz w:val="24"/>
          <w:szCs w:val="24"/>
          <w:lang w:val="en-US" w:eastAsia="fr-FR"/>
        </w:rPr>
        <w:t>reaction</w:t>
      </w:r>
      <w:proofErr w:type="gramEnd"/>
      <w:r w:rsidRPr="005851AC">
        <w:rPr>
          <w:rFonts w:ascii="Times New Roman" w:eastAsia="+mn-ea" w:hAnsi="Times New Roman" w:cs="Times New Roman"/>
          <w:b/>
          <w:bCs/>
          <w:color w:val="0070C0"/>
          <w:kern w:val="24"/>
          <w:sz w:val="24"/>
          <w:szCs w:val="24"/>
          <w:lang w:val="en-US" w:eastAsia="fr-FR"/>
        </w:rPr>
        <w:t xml:space="preserve"> à la </w:t>
      </w:r>
      <w:proofErr w:type="spellStart"/>
      <w:r w:rsidRPr="005851AC">
        <w:rPr>
          <w:rFonts w:ascii="Times New Roman" w:eastAsia="+mn-ea" w:hAnsi="Times New Roman" w:cs="Times New Roman"/>
          <w:b/>
          <w:bCs/>
          <w:color w:val="0070C0"/>
          <w:kern w:val="24"/>
          <w:sz w:val="24"/>
          <w:szCs w:val="24"/>
          <w:lang w:val="en-US" w:eastAsia="fr-FR"/>
        </w:rPr>
        <w:t>réponse</w:t>
      </w:r>
      <w:proofErr w:type="spellEnd"/>
    </w:p>
    <w:p w:rsidR="005851AC" w:rsidRPr="005851AC" w:rsidRDefault="005851AC" w:rsidP="005851AC">
      <w:pPr>
        <w:spacing w:after="0" w:line="360" w:lineRule="auto"/>
        <w:rPr>
          <w:rFonts w:ascii="Times New Roman" w:eastAsia="+mn-ea" w:hAnsi="Times New Roman" w:cs="Times New Roman"/>
          <w:b/>
          <w:bCs/>
          <w:color w:val="0070C0"/>
          <w:kern w:val="24"/>
          <w:sz w:val="24"/>
          <w:szCs w:val="24"/>
          <w:lang w:eastAsia="fr-FR"/>
        </w:rPr>
      </w:pPr>
      <w:r w:rsidRPr="005851AC">
        <w:rPr>
          <w:rFonts w:ascii="Times New Roman" w:eastAsia="+mn-ea" w:hAnsi="Times New Roman" w:cs="Times New Roman"/>
          <w:b/>
          <w:bCs/>
          <w:color w:val="000000"/>
          <w:kern w:val="24"/>
          <w:sz w:val="24"/>
          <w:szCs w:val="24"/>
          <w:lang w:val="en-US" w:eastAsia="fr-FR"/>
        </w:rPr>
        <w:t xml:space="preserve">      A. TP 77</w:t>
      </w:r>
      <w:r w:rsidRPr="005851AC">
        <w:rPr>
          <w:rFonts w:ascii="Times New Roman" w:eastAsia="+mn-ea" w:hAnsi="Times New Roman" w:cs="Times New Roman"/>
          <w:color w:val="000000"/>
          <w:kern w:val="24"/>
          <w:sz w:val="24"/>
          <w:szCs w:val="24"/>
          <w:lang w:val="en-US" w:eastAsia="fr-FR"/>
        </w:rPr>
        <w:t>.</w:t>
      </w:r>
      <w:r w:rsidRPr="005851AC">
        <w:rPr>
          <w:rFonts w:ascii="Times New Roman" w:eastAsia="+mn-ea" w:hAnsi="Times New Roman" w:cs="Times New Roman"/>
          <w:color w:val="000000"/>
          <w:kern w:val="24"/>
          <w:sz w:val="24"/>
          <w:szCs w:val="24"/>
          <w:lang w:val="en-US" w:eastAsia="fr-FR"/>
        </w:rPr>
        <w:tab/>
        <w:t>Yes why</w:t>
      </w:r>
      <w:proofErr w:type="gramStart"/>
      <w:r w:rsidRPr="005851AC">
        <w:rPr>
          <w:rFonts w:ascii="Times New Roman" w:eastAsia="+mn-ea" w:hAnsi="Times New Roman" w:cs="Times New Roman"/>
          <w:color w:val="000000"/>
          <w:kern w:val="24"/>
          <w:sz w:val="24"/>
          <w:szCs w:val="24"/>
          <w:lang w:val="en-US" w:eastAsia="fr-FR"/>
        </w:rPr>
        <w:t>:::?</w:t>
      </w:r>
      <w:proofErr w:type="gramEnd"/>
      <w:r w:rsidRPr="005851AC">
        <w:rPr>
          <w:rFonts w:ascii="Times New Roman" w:eastAsia="+mn-ea" w:hAnsi="Times New Roman" w:cs="Times New Roman"/>
          <w:color w:val="000000"/>
          <w:kern w:val="24"/>
          <w:sz w:val="24"/>
          <w:szCs w:val="24"/>
          <w:lang w:val="en-US" w:eastAsia="fr-FR"/>
        </w:rPr>
        <w:t xml:space="preserve"> </w:t>
      </w:r>
      <w:r w:rsidRPr="005851AC">
        <w:rPr>
          <w:rFonts w:ascii="Times New Roman" w:eastAsia="+mn-ea" w:hAnsi="Times New Roman" w:cs="Times New Roman"/>
          <w:b/>
          <w:bCs/>
          <w:color w:val="0070C0"/>
          <w:kern w:val="24"/>
          <w:sz w:val="24"/>
          <w:szCs w:val="24"/>
          <w:lang w:eastAsia="fr-FR"/>
        </w:rPr>
        <w:t>Confirmation de la réponse</w:t>
      </w:r>
    </w:p>
    <w:p w:rsidR="005851AC" w:rsidRPr="005851AC" w:rsidRDefault="005851AC" w:rsidP="005851AC">
      <w:pPr>
        <w:spacing w:after="0" w:line="360" w:lineRule="auto"/>
        <w:rPr>
          <w:rFonts w:ascii="Times New Roman" w:eastAsia="+mn-ea" w:hAnsi="Times New Roman" w:cs="Times New Roman"/>
          <w:b/>
          <w:bCs/>
          <w:color w:val="0070C0"/>
          <w:kern w:val="24"/>
          <w:sz w:val="24"/>
          <w:szCs w:val="24"/>
          <w:lang w:eastAsia="fr-FR"/>
        </w:rPr>
      </w:pPr>
      <w:r w:rsidRPr="005851AC">
        <w:rPr>
          <w:rFonts w:ascii="Times New Roman" w:eastAsia="+mn-ea" w:hAnsi="Times New Roman" w:cs="Times New Roman"/>
          <w:color w:val="000000"/>
          <w:kern w:val="24"/>
          <w:sz w:val="24"/>
          <w:szCs w:val="24"/>
          <w:lang w:eastAsia="fr-FR"/>
        </w:rPr>
        <w:t xml:space="preserve">      P/A TP </w:t>
      </w:r>
      <w:proofErr w:type="gramStart"/>
      <w:r w:rsidRPr="005851AC">
        <w:rPr>
          <w:rFonts w:ascii="Times New Roman" w:eastAsia="+mn-ea" w:hAnsi="Times New Roman" w:cs="Times New Roman"/>
          <w:color w:val="000000"/>
          <w:kern w:val="24"/>
          <w:sz w:val="24"/>
          <w:szCs w:val="24"/>
          <w:lang w:eastAsia="fr-FR"/>
        </w:rPr>
        <w:t>78  :</w:t>
      </w:r>
      <w:proofErr w:type="gramEnd"/>
      <w:r w:rsidRPr="005851AC">
        <w:rPr>
          <w:rFonts w:ascii="Times New Roman" w:eastAsia="+mn-ea" w:hAnsi="Times New Roman" w:cs="Times New Roman"/>
          <w:color w:val="000000"/>
          <w:kern w:val="24"/>
          <w:sz w:val="24"/>
          <w:szCs w:val="24"/>
          <w:lang w:eastAsia="fr-FR"/>
        </w:rPr>
        <w:t xml:space="preserve"> </w:t>
      </w:r>
      <w:r w:rsidRPr="005851AC">
        <w:rPr>
          <w:rFonts w:ascii="Times New Roman" w:eastAsia="+mn-ea" w:hAnsi="Times New Roman" w:cs="Times New Roman"/>
          <w:i/>
          <w:color w:val="000000"/>
          <w:kern w:val="24"/>
          <w:sz w:val="24"/>
          <w:szCs w:val="24"/>
          <w:lang w:eastAsia="fr-FR"/>
        </w:rPr>
        <w:t xml:space="preserve">I </w:t>
      </w:r>
      <w:proofErr w:type="spellStart"/>
      <w:r w:rsidRPr="005851AC">
        <w:rPr>
          <w:rFonts w:ascii="Times New Roman" w:eastAsia="+mn-ea" w:hAnsi="Times New Roman" w:cs="Times New Roman"/>
          <w:i/>
          <w:color w:val="000000"/>
          <w:kern w:val="24"/>
          <w:sz w:val="24"/>
          <w:szCs w:val="24"/>
          <w:lang w:eastAsia="fr-FR"/>
        </w:rPr>
        <w:t>thought</w:t>
      </w:r>
      <w:proofErr w:type="spellEnd"/>
      <w:r w:rsidRPr="005851AC">
        <w:rPr>
          <w:rFonts w:ascii="Times New Roman" w:eastAsia="+mn-ea" w:hAnsi="Times New Roman" w:cs="Times New Roman"/>
          <w:i/>
          <w:color w:val="000000"/>
          <w:kern w:val="24"/>
          <w:sz w:val="24"/>
          <w:szCs w:val="24"/>
          <w:lang w:eastAsia="fr-FR"/>
        </w:rPr>
        <w:t xml:space="preserve"> </w:t>
      </w:r>
      <w:proofErr w:type="spellStart"/>
      <w:r w:rsidRPr="005851AC">
        <w:rPr>
          <w:rFonts w:ascii="Times New Roman" w:eastAsia="+mn-ea" w:hAnsi="Times New Roman" w:cs="Times New Roman"/>
          <w:i/>
          <w:color w:val="000000"/>
          <w:kern w:val="24"/>
          <w:sz w:val="24"/>
          <w:szCs w:val="24"/>
          <w:lang w:eastAsia="fr-FR"/>
        </w:rPr>
        <w:t>you</w:t>
      </w:r>
      <w:proofErr w:type="spellEnd"/>
      <w:r w:rsidRPr="005851AC">
        <w:rPr>
          <w:rFonts w:ascii="Times New Roman" w:eastAsia="+mn-ea" w:hAnsi="Times New Roman" w:cs="Times New Roman"/>
          <w:i/>
          <w:color w:val="000000"/>
          <w:kern w:val="24"/>
          <w:sz w:val="24"/>
          <w:szCs w:val="24"/>
          <w:lang w:eastAsia="fr-FR"/>
        </w:rPr>
        <w:t xml:space="preserve"> </w:t>
      </w:r>
      <w:proofErr w:type="spellStart"/>
      <w:r w:rsidRPr="005851AC">
        <w:rPr>
          <w:rFonts w:ascii="Times New Roman" w:eastAsia="+mn-ea" w:hAnsi="Times New Roman" w:cs="Times New Roman"/>
          <w:i/>
          <w:color w:val="000000"/>
          <w:kern w:val="24"/>
          <w:sz w:val="24"/>
          <w:szCs w:val="24"/>
          <w:lang w:eastAsia="fr-FR"/>
        </w:rPr>
        <w:t>said</w:t>
      </w:r>
      <w:proofErr w:type="spellEnd"/>
      <w:r w:rsidRPr="005851AC">
        <w:rPr>
          <w:rFonts w:ascii="Times New Roman" w:eastAsia="+mn-ea" w:hAnsi="Times New Roman" w:cs="Times New Roman"/>
          <w:i/>
          <w:color w:val="000000"/>
          <w:kern w:val="24"/>
          <w:sz w:val="24"/>
          <w:szCs w:val="24"/>
          <w:lang w:eastAsia="fr-FR"/>
        </w:rPr>
        <w:t xml:space="preserve"> white </w:t>
      </w:r>
      <w:proofErr w:type="spellStart"/>
      <w:r w:rsidRPr="005851AC">
        <w:rPr>
          <w:rFonts w:ascii="Times New Roman" w:eastAsia="+mn-ea" w:hAnsi="Times New Roman" w:cs="Times New Roman"/>
          <w:i/>
          <w:color w:val="000000"/>
          <w:kern w:val="24"/>
          <w:sz w:val="24"/>
          <w:szCs w:val="24"/>
          <w:lang w:eastAsia="fr-FR"/>
        </w:rPr>
        <w:t>like</w:t>
      </w:r>
      <w:proofErr w:type="spellEnd"/>
      <w:r w:rsidRPr="005851AC">
        <w:rPr>
          <w:rFonts w:ascii="Times New Roman" w:eastAsia="+mn-ea" w:hAnsi="Times New Roman" w:cs="Times New Roman"/>
          <w:i/>
          <w:color w:val="000000"/>
          <w:kern w:val="24"/>
          <w:sz w:val="24"/>
          <w:szCs w:val="24"/>
          <w:lang w:eastAsia="fr-FR"/>
        </w:rPr>
        <w:t xml:space="preserve"> blanc</w:t>
      </w:r>
      <w:r w:rsidRPr="005851AC">
        <w:rPr>
          <w:rFonts w:ascii="Times New Roman" w:eastAsia="+mn-ea" w:hAnsi="Times New Roman" w:cs="Times New Roman"/>
          <w:color w:val="000000"/>
          <w:kern w:val="24"/>
          <w:sz w:val="24"/>
          <w:szCs w:val="24"/>
          <w:lang w:eastAsia="fr-FR"/>
        </w:rPr>
        <w:t xml:space="preserve"> (rire) </w:t>
      </w:r>
      <w:r w:rsidRPr="005851AC">
        <w:rPr>
          <w:rFonts w:ascii="Times New Roman" w:eastAsia="+mn-ea" w:hAnsi="Times New Roman" w:cs="Times New Roman"/>
          <w:b/>
          <w:bCs/>
          <w:color w:val="0070C0"/>
          <w:kern w:val="24"/>
          <w:sz w:val="24"/>
          <w:szCs w:val="24"/>
          <w:lang w:eastAsia="fr-FR"/>
        </w:rPr>
        <w:t xml:space="preserve">/  </w:t>
      </w:r>
      <w:proofErr w:type="spellStart"/>
      <w:r w:rsidRPr="005851AC">
        <w:rPr>
          <w:rFonts w:ascii="Times New Roman" w:eastAsia="+mn-ea" w:hAnsi="Times New Roman" w:cs="Times New Roman"/>
          <w:b/>
          <w:bCs/>
          <w:color w:val="0070C0"/>
          <w:kern w:val="24"/>
          <w:sz w:val="24"/>
          <w:szCs w:val="24"/>
          <w:lang w:eastAsia="fr-FR"/>
        </w:rPr>
        <w:t>reaction</w:t>
      </w:r>
      <w:proofErr w:type="spellEnd"/>
      <w:r w:rsidRPr="005851AC">
        <w:rPr>
          <w:rFonts w:ascii="Times New Roman" w:eastAsia="+mn-ea" w:hAnsi="Times New Roman" w:cs="Times New Roman"/>
          <w:b/>
          <w:bCs/>
          <w:color w:val="0070C0"/>
          <w:kern w:val="24"/>
          <w:sz w:val="24"/>
          <w:szCs w:val="24"/>
          <w:lang w:eastAsia="fr-FR"/>
        </w:rPr>
        <w:t xml:space="preserve"> à la confirmation de la réponse</w:t>
      </w:r>
    </w:p>
    <w:p w:rsidR="005851AC" w:rsidRPr="005851AC" w:rsidRDefault="005851AC" w:rsidP="005851AC">
      <w:pPr>
        <w:spacing w:after="0" w:line="360" w:lineRule="auto"/>
        <w:rPr>
          <w:rFonts w:ascii="Times New Roman" w:eastAsia="+mn-ea" w:hAnsi="Times New Roman" w:cs="Times New Roman"/>
          <w:b/>
          <w:bCs/>
          <w:color w:val="0070C0"/>
          <w:kern w:val="24"/>
          <w:sz w:val="24"/>
          <w:szCs w:val="24"/>
          <w:lang w:val="en-US" w:eastAsia="fr-FR"/>
        </w:rPr>
      </w:pPr>
      <w:r w:rsidRPr="005851AC">
        <w:rPr>
          <w:rFonts w:ascii="Times New Roman" w:eastAsia="+mn-ea" w:hAnsi="Times New Roman" w:cs="Times New Roman"/>
          <w:b/>
          <w:bCs/>
          <w:color w:val="0070C0"/>
          <w:kern w:val="24"/>
          <w:sz w:val="24"/>
          <w:szCs w:val="24"/>
          <w:lang w:eastAsia="fr-FR"/>
        </w:rPr>
        <w:t xml:space="preserve">     </w:t>
      </w:r>
      <w:r w:rsidRPr="005851AC">
        <w:rPr>
          <w:rFonts w:ascii="Times New Roman" w:eastAsia="+mn-ea" w:hAnsi="Times New Roman" w:cs="Times New Roman"/>
          <w:b/>
          <w:bCs/>
          <w:color w:val="000000"/>
          <w:kern w:val="24"/>
          <w:sz w:val="24"/>
          <w:szCs w:val="24"/>
          <w:lang w:val="en-US" w:eastAsia="fr-FR"/>
        </w:rPr>
        <w:t xml:space="preserve">A TP </w:t>
      </w:r>
      <w:proofErr w:type="gramStart"/>
      <w:r w:rsidRPr="005851AC">
        <w:rPr>
          <w:rFonts w:ascii="Times New Roman" w:eastAsia="+mn-ea" w:hAnsi="Times New Roman" w:cs="Times New Roman"/>
          <w:b/>
          <w:bCs/>
          <w:color w:val="000000"/>
          <w:kern w:val="24"/>
          <w:sz w:val="24"/>
          <w:szCs w:val="24"/>
          <w:lang w:val="en-US" w:eastAsia="fr-FR"/>
        </w:rPr>
        <w:t xml:space="preserve">79 </w:t>
      </w:r>
      <w:r w:rsidRPr="005851AC">
        <w:rPr>
          <w:rFonts w:ascii="Times New Roman" w:eastAsia="+mn-ea" w:hAnsi="Times New Roman" w:cs="Times New Roman"/>
          <w:color w:val="000000"/>
          <w:kern w:val="24"/>
          <w:sz w:val="24"/>
          <w:szCs w:val="24"/>
          <w:lang w:val="en-US" w:eastAsia="fr-FR"/>
        </w:rPr>
        <w:t xml:space="preserve"> :</w:t>
      </w:r>
      <w:proofErr w:type="gramEnd"/>
      <w:r w:rsidRPr="005851AC">
        <w:rPr>
          <w:rFonts w:ascii="Times New Roman" w:eastAsia="+mn-ea" w:hAnsi="Times New Roman" w:cs="Times New Roman"/>
          <w:color w:val="000000"/>
          <w:kern w:val="24"/>
          <w:sz w:val="24"/>
          <w:szCs w:val="24"/>
          <w:lang w:val="en-US" w:eastAsia="fr-FR"/>
        </w:rPr>
        <w:t xml:space="preserve"> </w:t>
      </w:r>
      <w:r w:rsidRPr="005851AC">
        <w:rPr>
          <w:rFonts w:ascii="Times New Roman" w:eastAsia="+mn-ea" w:hAnsi="Times New Roman" w:cs="Times New Roman"/>
          <w:i/>
          <w:color w:val="000000"/>
          <w:kern w:val="24"/>
          <w:sz w:val="24"/>
          <w:szCs w:val="24"/>
          <w:lang w:val="en-US" w:eastAsia="fr-FR"/>
        </w:rPr>
        <w:t xml:space="preserve">Oh! </w:t>
      </w:r>
      <w:proofErr w:type="gramStart"/>
      <w:r w:rsidRPr="005851AC">
        <w:rPr>
          <w:rFonts w:ascii="Times New Roman" w:eastAsia="+mn-ea" w:hAnsi="Times New Roman" w:cs="Times New Roman"/>
          <w:i/>
          <w:color w:val="000000"/>
          <w:kern w:val="24"/>
          <w:sz w:val="24"/>
          <w:szCs w:val="24"/>
          <w:lang w:val="en-US" w:eastAsia="fr-FR"/>
        </w:rPr>
        <w:t>why</w:t>
      </w:r>
      <w:proofErr w:type="gramEnd"/>
      <w:r w:rsidRPr="005851AC">
        <w:rPr>
          <w:rFonts w:ascii="Times New Roman" w:eastAsia="+mn-ea" w:hAnsi="Times New Roman" w:cs="Times New Roman"/>
          <w:i/>
          <w:color w:val="000000"/>
          <w:kern w:val="24"/>
          <w:sz w:val="24"/>
          <w:szCs w:val="24"/>
          <w:lang w:val="en-US" w:eastAsia="fr-FR"/>
        </w:rPr>
        <w:t xml:space="preserve"> people like fast food</w:t>
      </w:r>
      <w:r w:rsidRPr="005851AC">
        <w:rPr>
          <w:rFonts w:ascii="Times New Roman" w:eastAsia="+mn-ea" w:hAnsi="Times New Roman" w:cs="Times New Roman"/>
          <w:color w:val="000000"/>
          <w:kern w:val="24"/>
          <w:sz w:val="24"/>
          <w:szCs w:val="24"/>
          <w:lang w:val="en-US" w:eastAsia="fr-FR"/>
        </w:rPr>
        <w:t xml:space="preserve">/ </w:t>
      </w:r>
      <w:r w:rsidRPr="005851AC">
        <w:rPr>
          <w:rFonts w:ascii="Times New Roman" w:eastAsia="+mn-ea" w:hAnsi="Times New Roman" w:cs="Times New Roman"/>
          <w:b/>
          <w:bCs/>
          <w:color w:val="0070C0"/>
          <w:kern w:val="24"/>
          <w:sz w:val="24"/>
          <w:szCs w:val="24"/>
          <w:lang w:val="en-US" w:eastAsia="fr-FR"/>
        </w:rPr>
        <w:t>confirmation avec exclamation</w:t>
      </w:r>
    </w:p>
    <w:p w:rsidR="005851AC" w:rsidRPr="005851AC" w:rsidRDefault="005851AC" w:rsidP="005851AC">
      <w:pPr>
        <w:spacing w:after="0" w:line="360" w:lineRule="auto"/>
        <w:rPr>
          <w:rFonts w:ascii="Times New Roman" w:eastAsia="+mn-ea" w:hAnsi="Times New Roman" w:cs="Times New Roman"/>
          <w:b/>
          <w:bCs/>
          <w:color w:val="0070C0"/>
          <w:kern w:val="24"/>
          <w:sz w:val="24"/>
          <w:szCs w:val="24"/>
          <w:lang w:val="en-US" w:eastAsia="fr-FR"/>
        </w:rPr>
      </w:pPr>
      <w:r w:rsidRPr="005851AC">
        <w:rPr>
          <w:rFonts w:ascii="Times New Roman" w:eastAsia="+mn-ea" w:hAnsi="Times New Roman" w:cs="Times New Roman"/>
          <w:color w:val="000000"/>
          <w:kern w:val="24"/>
          <w:sz w:val="24"/>
          <w:szCs w:val="24"/>
          <w:lang w:val="en-US" w:eastAsia="fr-FR"/>
        </w:rPr>
        <w:t xml:space="preserve">     P/ A TP </w:t>
      </w:r>
      <w:proofErr w:type="gramStart"/>
      <w:r w:rsidRPr="005851AC">
        <w:rPr>
          <w:rFonts w:ascii="Times New Roman" w:eastAsia="+mn-ea" w:hAnsi="Times New Roman" w:cs="Times New Roman"/>
          <w:color w:val="000000"/>
          <w:kern w:val="24"/>
          <w:sz w:val="24"/>
          <w:szCs w:val="24"/>
          <w:lang w:val="en-US" w:eastAsia="fr-FR"/>
        </w:rPr>
        <w:t>80 :</w:t>
      </w:r>
      <w:proofErr w:type="gramEnd"/>
      <w:r w:rsidRPr="005851AC">
        <w:rPr>
          <w:rFonts w:ascii="Times New Roman" w:eastAsia="+mn-ea" w:hAnsi="Times New Roman" w:cs="Times New Roman"/>
          <w:color w:val="000000"/>
          <w:kern w:val="24"/>
          <w:sz w:val="24"/>
          <w:szCs w:val="24"/>
          <w:lang w:val="en-US" w:eastAsia="fr-FR"/>
        </w:rPr>
        <w:t xml:space="preserve"> </w:t>
      </w:r>
      <w:r w:rsidRPr="005851AC">
        <w:rPr>
          <w:rFonts w:ascii="Times New Roman" w:eastAsia="+mn-ea" w:hAnsi="Times New Roman" w:cs="Times New Roman"/>
          <w:i/>
          <w:color w:val="000000"/>
          <w:kern w:val="24"/>
          <w:sz w:val="24"/>
          <w:szCs w:val="24"/>
          <w:lang w:val="en-US" w:eastAsia="fr-FR"/>
        </w:rPr>
        <w:t>Oh I guess I see  I thought you meant  blanc</w:t>
      </w:r>
      <w:r w:rsidRPr="005851AC">
        <w:rPr>
          <w:rFonts w:ascii="Times New Roman" w:eastAsia="+mn-ea" w:hAnsi="Times New Roman" w:cs="Times New Roman"/>
          <w:color w:val="000000"/>
          <w:kern w:val="24"/>
          <w:sz w:val="24"/>
          <w:szCs w:val="24"/>
          <w:lang w:val="en-US" w:eastAsia="fr-FR"/>
        </w:rPr>
        <w:t xml:space="preserve"> </w:t>
      </w:r>
      <w:r w:rsidRPr="005851AC">
        <w:rPr>
          <w:rFonts w:ascii="Times New Roman" w:eastAsia="+mn-ea" w:hAnsi="Times New Roman" w:cs="Times New Roman"/>
          <w:b/>
          <w:bCs/>
          <w:color w:val="0070C0"/>
          <w:kern w:val="24"/>
          <w:sz w:val="24"/>
          <w:szCs w:val="24"/>
          <w:lang w:val="en-US" w:eastAsia="fr-FR"/>
        </w:rPr>
        <w:t>reaction tentative de reparation</w:t>
      </w:r>
    </w:p>
    <w:p w:rsidR="005851AC" w:rsidRPr="005851AC" w:rsidRDefault="005851AC" w:rsidP="005851AC">
      <w:pPr>
        <w:spacing w:after="0" w:line="360" w:lineRule="auto"/>
        <w:rPr>
          <w:rFonts w:ascii="Times New Roman" w:eastAsia="+mn-ea" w:hAnsi="Times New Roman" w:cs="Times New Roman"/>
          <w:b/>
          <w:bCs/>
          <w:color w:val="0070C0"/>
          <w:kern w:val="24"/>
          <w:sz w:val="24"/>
          <w:szCs w:val="24"/>
          <w:lang w:eastAsia="fr-FR"/>
        </w:rPr>
      </w:pPr>
      <w:r w:rsidRPr="005851AC">
        <w:rPr>
          <w:rFonts w:ascii="Times New Roman" w:eastAsia="+mn-ea" w:hAnsi="Times New Roman" w:cs="Times New Roman"/>
          <w:b/>
          <w:bCs/>
          <w:color w:val="000000"/>
          <w:kern w:val="24"/>
          <w:sz w:val="24"/>
          <w:szCs w:val="24"/>
          <w:lang w:val="en-US" w:eastAsia="fr-FR"/>
        </w:rPr>
        <w:t xml:space="preserve">    </w:t>
      </w:r>
      <w:r w:rsidRPr="005851AC">
        <w:rPr>
          <w:rFonts w:ascii="Times New Roman" w:eastAsia="+mn-ea" w:hAnsi="Times New Roman" w:cs="Times New Roman"/>
          <w:b/>
          <w:bCs/>
          <w:color w:val="000000"/>
          <w:kern w:val="24"/>
          <w:sz w:val="24"/>
          <w:szCs w:val="24"/>
          <w:lang w:eastAsia="fr-FR"/>
        </w:rPr>
        <w:t>A TP  81</w:t>
      </w:r>
      <w:r w:rsidRPr="005851AC">
        <w:rPr>
          <w:rFonts w:ascii="Times New Roman" w:eastAsia="+mn-ea" w:hAnsi="Times New Roman" w:cs="Times New Roman"/>
          <w:color w:val="000000"/>
          <w:kern w:val="24"/>
          <w:sz w:val="24"/>
          <w:szCs w:val="24"/>
          <w:lang w:eastAsia="fr-FR"/>
        </w:rPr>
        <w:t xml:space="preserve">. </w:t>
      </w:r>
      <w:r w:rsidRPr="005851AC">
        <w:rPr>
          <w:rFonts w:ascii="Times New Roman" w:eastAsia="+mn-ea" w:hAnsi="Times New Roman" w:cs="Times New Roman"/>
          <w:i/>
          <w:color w:val="000000"/>
          <w:kern w:val="24"/>
          <w:sz w:val="24"/>
          <w:szCs w:val="24"/>
          <w:lang w:eastAsia="fr-FR"/>
        </w:rPr>
        <w:t xml:space="preserve">No </w:t>
      </w:r>
      <w:proofErr w:type="spellStart"/>
      <w:r w:rsidRPr="005851AC">
        <w:rPr>
          <w:rFonts w:ascii="Times New Roman" w:eastAsia="+mn-ea" w:hAnsi="Times New Roman" w:cs="Times New Roman"/>
          <w:i/>
          <w:color w:val="000000"/>
          <w:kern w:val="24"/>
          <w:sz w:val="24"/>
          <w:szCs w:val="24"/>
          <w:lang w:eastAsia="fr-FR"/>
        </w:rPr>
        <w:t>why</w:t>
      </w:r>
      <w:proofErr w:type="spellEnd"/>
      <w:proofErr w:type="gramStart"/>
      <w:r w:rsidRPr="005851AC">
        <w:rPr>
          <w:rFonts w:ascii="Times New Roman" w:eastAsia="+mn-ea" w:hAnsi="Times New Roman" w:cs="Times New Roman"/>
          <w:i/>
          <w:color w:val="0070C0"/>
          <w:kern w:val="24"/>
          <w:sz w:val="24"/>
          <w:szCs w:val="24"/>
          <w:lang w:eastAsia="fr-FR"/>
        </w:rPr>
        <w:t>:::/</w:t>
      </w:r>
      <w:proofErr w:type="gramEnd"/>
      <w:r w:rsidRPr="005851AC">
        <w:rPr>
          <w:rFonts w:ascii="Times New Roman" w:eastAsia="+mn-ea" w:hAnsi="Times New Roman" w:cs="Times New Roman"/>
          <w:color w:val="0070C0"/>
          <w:kern w:val="24"/>
          <w:sz w:val="24"/>
          <w:szCs w:val="24"/>
          <w:lang w:eastAsia="fr-FR"/>
        </w:rPr>
        <w:t xml:space="preserve"> </w:t>
      </w:r>
      <w:r w:rsidRPr="005851AC">
        <w:rPr>
          <w:rFonts w:ascii="Times New Roman" w:eastAsia="+mn-ea" w:hAnsi="Times New Roman" w:cs="Times New Roman"/>
          <w:b/>
          <w:bCs/>
          <w:color w:val="0070C0"/>
          <w:kern w:val="24"/>
          <w:sz w:val="24"/>
          <w:szCs w:val="24"/>
          <w:lang w:eastAsia="fr-FR"/>
        </w:rPr>
        <w:t>confirmation</w:t>
      </w:r>
    </w:p>
    <w:p w:rsidR="005851AC" w:rsidRPr="005851AC" w:rsidRDefault="005851AC" w:rsidP="005851AC">
      <w:pPr>
        <w:spacing w:after="0" w:line="360" w:lineRule="auto"/>
        <w:rPr>
          <w:rFonts w:ascii="Times New Roman" w:eastAsia="+mn-ea" w:hAnsi="Times New Roman" w:cs="Times New Roman"/>
          <w:b/>
          <w:bCs/>
          <w:color w:val="0070C0"/>
          <w:kern w:val="24"/>
          <w:sz w:val="24"/>
          <w:szCs w:val="24"/>
          <w:lang w:eastAsia="fr-FR"/>
        </w:rPr>
      </w:pPr>
      <w:r w:rsidRPr="005851AC">
        <w:rPr>
          <w:rFonts w:ascii="Times New Roman" w:eastAsia="+mn-ea" w:hAnsi="Times New Roman" w:cs="Times New Roman"/>
          <w:color w:val="000000"/>
          <w:kern w:val="24"/>
          <w:sz w:val="24"/>
          <w:szCs w:val="24"/>
          <w:lang w:eastAsia="fr-FR"/>
        </w:rPr>
        <w:t xml:space="preserve">    P/ A TP 82 : </w:t>
      </w:r>
      <w:r w:rsidRPr="005851AC">
        <w:rPr>
          <w:rFonts w:ascii="Times New Roman" w:eastAsia="+mn-ea" w:hAnsi="Times New Roman" w:cs="Times New Roman"/>
          <w:i/>
          <w:color w:val="000000"/>
          <w:kern w:val="24"/>
          <w:sz w:val="24"/>
          <w:szCs w:val="24"/>
          <w:lang w:eastAsia="fr-FR"/>
        </w:rPr>
        <w:t xml:space="preserve">Oh! </w:t>
      </w:r>
      <w:proofErr w:type="gramStart"/>
      <w:r w:rsidRPr="005851AC">
        <w:rPr>
          <w:rFonts w:ascii="Times New Roman" w:eastAsia="+mn-ea" w:hAnsi="Times New Roman" w:cs="Times New Roman"/>
          <w:i/>
          <w:color w:val="000000"/>
          <w:kern w:val="24"/>
          <w:sz w:val="24"/>
          <w:szCs w:val="24"/>
          <w:lang w:eastAsia="fr-FR"/>
        </w:rPr>
        <w:t>ok</w:t>
      </w:r>
      <w:proofErr w:type="gramEnd"/>
      <w:r w:rsidRPr="005851AC">
        <w:rPr>
          <w:rFonts w:ascii="Times New Roman" w:eastAsia="+mn-ea" w:hAnsi="Times New Roman" w:cs="Times New Roman"/>
          <w:i/>
          <w:color w:val="000000"/>
          <w:kern w:val="24"/>
          <w:sz w:val="24"/>
          <w:szCs w:val="24"/>
          <w:lang w:eastAsia="fr-FR"/>
        </w:rPr>
        <w:t xml:space="preserve"> est-ce que</w:t>
      </w:r>
      <w:r w:rsidRPr="005851AC">
        <w:rPr>
          <w:rFonts w:ascii="Times New Roman" w:eastAsia="+mn-ea" w:hAnsi="Times New Roman" w:cs="Times New Roman"/>
          <w:color w:val="000000"/>
          <w:kern w:val="24"/>
          <w:sz w:val="24"/>
          <w:szCs w:val="24"/>
          <w:lang w:eastAsia="fr-FR"/>
        </w:rPr>
        <w:t xml:space="preserve">/ </w:t>
      </w:r>
      <w:r w:rsidRPr="005851AC">
        <w:rPr>
          <w:rFonts w:ascii="Times New Roman" w:eastAsia="+mn-ea" w:hAnsi="Times New Roman" w:cs="Times New Roman"/>
          <w:b/>
          <w:bCs/>
          <w:color w:val="0070C0"/>
          <w:kern w:val="24"/>
          <w:sz w:val="24"/>
          <w:szCs w:val="24"/>
          <w:lang w:eastAsia="fr-FR"/>
        </w:rPr>
        <w:t xml:space="preserve">Usage de la L1 pour </w:t>
      </w:r>
      <w:proofErr w:type="spellStart"/>
      <w:r w:rsidRPr="005851AC">
        <w:rPr>
          <w:rFonts w:ascii="Times New Roman" w:eastAsia="+mn-ea" w:hAnsi="Times New Roman" w:cs="Times New Roman"/>
          <w:b/>
          <w:bCs/>
          <w:color w:val="0070C0"/>
          <w:kern w:val="24"/>
          <w:sz w:val="24"/>
          <w:szCs w:val="24"/>
          <w:lang w:eastAsia="fr-FR"/>
        </w:rPr>
        <w:t>reconfirmation</w:t>
      </w:r>
      <w:proofErr w:type="spellEnd"/>
      <w:r w:rsidRPr="005851AC">
        <w:rPr>
          <w:rFonts w:ascii="Times New Roman" w:eastAsia="+mn-ea" w:hAnsi="Times New Roman" w:cs="Times New Roman"/>
          <w:b/>
          <w:bCs/>
          <w:color w:val="0070C0"/>
          <w:kern w:val="24"/>
          <w:sz w:val="24"/>
          <w:szCs w:val="24"/>
          <w:lang w:eastAsia="fr-FR"/>
        </w:rPr>
        <w:t xml:space="preserve"> avec autre exclamation</w:t>
      </w:r>
    </w:p>
    <w:p w:rsidR="005851AC" w:rsidRPr="005851AC" w:rsidRDefault="005851AC" w:rsidP="005851AC">
      <w:pPr>
        <w:spacing w:after="0" w:line="360" w:lineRule="auto"/>
        <w:rPr>
          <w:rFonts w:ascii="Times New Roman" w:eastAsia="+mn-ea" w:hAnsi="Times New Roman" w:cs="Times New Roman"/>
          <w:i/>
          <w:color w:val="000000"/>
          <w:kern w:val="24"/>
          <w:sz w:val="24"/>
          <w:szCs w:val="24"/>
          <w:lang w:val="en-US" w:eastAsia="fr-FR"/>
        </w:rPr>
      </w:pPr>
      <w:r w:rsidRPr="005851AC">
        <w:rPr>
          <w:rFonts w:ascii="Times New Roman" w:eastAsia="+mn-ea" w:hAnsi="Times New Roman" w:cs="Times New Roman"/>
          <w:b/>
          <w:bCs/>
          <w:color w:val="000000"/>
          <w:kern w:val="24"/>
          <w:sz w:val="24"/>
          <w:szCs w:val="24"/>
          <w:lang w:eastAsia="fr-FR"/>
        </w:rPr>
        <w:t xml:space="preserve">   </w:t>
      </w:r>
      <w:r w:rsidRPr="005851AC">
        <w:rPr>
          <w:rFonts w:ascii="Times New Roman" w:eastAsia="+mn-ea" w:hAnsi="Times New Roman" w:cs="Times New Roman"/>
          <w:b/>
          <w:bCs/>
          <w:color w:val="000000"/>
          <w:kern w:val="24"/>
          <w:sz w:val="24"/>
          <w:szCs w:val="24"/>
          <w:lang w:val="en-US" w:eastAsia="fr-FR"/>
        </w:rPr>
        <w:t xml:space="preserve">A </w:t>
      </w:r>
      <w:proofErr w:type="gramStart"/>
      <w:r w:rsidRPr="005851AC">
        <w:rPr>
          <w:rFonts w:ascii="Times New Roman" w:eastAsia="+mn-ea" w:hAnsi="Times New Roman" w:cs="Times New Roman"/>
          <w:b/>
          <w:bCs/>
          <w:color w:val="000000"/>
          <w:kern w:val="24"/>
          <w:sz w:val="24"/>
          <w:szCs w:val="24"/>
          <w:lang w:val="en-US" w:eastAsia="fr-FR"/>
        </w:rPr>
        <w:t>TP83</w:t>
      </w:r>
      <w:r w:rsidRPr="005851AC">
        <w:rPr>
          <w:rFonts w:ascii="Times New Roman" w:eastAsia="+mn-ea" w:hAnsi="Times New Roman" w:cs="Times New Roman"/>
          <w:color w:val="000000"/>
          <w:kern w:val="24"/>
          <w:sz w:val="24"/>
          <w:szCs w:val="24"/>
          <w:lang w:val="en-US" w:eastAsia="fr-FR"/>
        </w:rPr>
        <w:t>.:</w:t>
      </w:r>
      <w:proofErr w:type="gramEnd"/>
      <w:r w:rsidRPr="005851AC">
        <w:rPr>
          <w:rFonts w:ascii="Times New Roman" w:eastAsia="+mn-ea" w:hAnsi="Times New Roman" w:cs="Times New Roman"/>
          <w:color w:val="000000"/>
          <w:kern w:val="24"/>
          <w:sz w:val="24"/>
          <w:szCs w:val="24"/>
          <w:lang w:val="en-US" w:eastAsia="fr-FR"/>
        </w:rPr>
        <w:t xml:space="preserve"> </w:t>
      </w:r>
      <w:r w:rsidRPr="005851AC">
        <w:rPr>
          <w:rFonts w:ascii="Times New Roman" w:eastAsia="+mn-ea" w:hAnsi="Times New Roman" w:cs="Times New Roman"/>
          <w:i/>
          <w:color w:val="000000"/>
          <w:kern w:val="24"/>
          <w:sz w:val="24"/>
          <w:szCs w:val="24"/>
          <w:lang w:val="en-US" w:eastAsia="fr-FR"/>
        </w:rPr>
        <w:t>Yeah</w:t>
      </w:r>
    </w:p>
    <w:p w:rsidR="005851AC" w:rsidRPr="005851AC" w:rsidRDefault="005851AC" w:rsidP="005851AC">
      <w:pPr>
        <w:spacing w:after="0" w:line="360" w:lineRule="auto"/>
        <w:rPr>
          <w:rFonts w:ascii="Times New Roman" w:eastAsia="+mn-ea" w:hAnsi="Times New Roman" w:cs="Times New Roman"/>
          <w:color w:val="000000"/>
          <w:kern w:val="24"/>
          <w:sz w:val="24"/>
          <w:szCs w:val="24"/>
          <w:lang w:val="en-US" w:eastAsia="fr-FR"/>
        </w:rPr>
      </w:pPr>
      <w:r w:rsidRPr="005851AC">
        <w:rPr>
          <w:rFonts w:ascii="Times New Roman" w:eastAsia="+mn-ea" w:hAnsi="Times New Roman" w:cs="Times New Roman"/>
          <w:color w:val="000000"/>
          <w:kern w:val="24"/>
          <w:sz w:val="24"/>
          <w:szCs w:val="24"/>
          <w:lang w:val="en-US" w:eastAsia="fr-FR"/>
        </w:rPr>
        <w:t xml:space="preserve">   P/ A TP 84: </w:t>
      </w:r>
      <w:r w:rsidRPr="005851AC">
        <w:rPr>
          <w:rFonts w:ascii="Times New Roman" w:eastAsia="+mn-ea" w:hAnsi="Times New Roman" w:cs="Times New Roman"/>
          <w:i/>
          <w:color w:val="000000"/>
          <w:kern w:val="24"/>
          <w:sz w:val="24"/>
          <w:szCs w:val="24"/>
          <w:lang w:val="en-US" w:eastAsia="fr-FR"/>
        </w:rPr>
        <w:t>Ok Why</w:t>
      </w:r>
      <w:proofErr w:type="gramStart"/>
      <w:r w:rsidRPr="005851AC">
        <w:rPr>
          <w:rFonts w:ascii="Times New Roman" w:eastAsia="+mn-ea" w:hAnsi="Times New Roman" w:cs="Times New Roman"/>
          <w:i/>
          <w:color w:val="000000"/>
          <w:kern w:val="24"/>
          <w:sz w:val="24"/>
          <w:szCs w:val="24"/>
          <w:lang w:val="en-US" w:eastAsia="fr-FR"/>
        </w:rPr>
        <w:t>/  I</w:t>
      </w:r>
      <w:proofErr w:type="gramEnd"/>
      <w:r w:rsidRPr="005851AC">
        <w:rPr>
          <w:rFonts w:ascii="Times New Roman" w:eastAsia="+mn-ea" w:hAnsi="Times New Roman" w:cs="Times New Roman"/>
          <w:i/>
          <w:color w:val="000000"/>
          <w:kern w:val="24"/>
          <w:sz w:val="24"/>
          <w:szCs w:val="24"/>
          <w:lang w:val="en-US" w:eastAsia="fr-FR"/>
        </w:rPr>
        <w:t xml:space="preserve"> think you said people like the food…</w:t>
      </w:r>
      <w:r w:rsidRPr="005851AC">
        <w:rPr>
          <w:rFonts w:ascii="Times New Roman" w:eastAsia="+mn-ea" w:hAnsi="Times New Roman" w:cs="Times New Roman"/>
          <w:color w:val="000000"/>
          <w:kern w:val="24"/>
          <w:sz w:val="24"/>
          <w:szCs w:val="24"/>
          <w:lang w:val="en-US" w:eastAsia="fr-FR"/>
        </w:rPr>
        <w:t xml:space="preserve"> </w:t>
      </w:r>
    </w:p>
    <w:p w:rsidR="005851AC" w:rsidRPr="005851AC" w:rsidRDefault="005851AC" w:rsidP="005851AC">
      <w:pPr>
        <w:spacing w:after="0" w:line="360" w:lineRule="auto"/>
        <w:rPr>
          <w:rFonts w:ascii="Times New Roman" w:eastAsia="+mn-ea" w:hAnsi="Times New Roman" w:cs="Times New Roman"/>
          <w:color w:val="000000"/>
          <w:kern w:val="24"/>
          <w:sz w:val="24"/>
          <w:szCs w:val="24"/>
          <w:lang w:val="en-US" w:eastAsia="fr-FR"/>
        </w:rPr>
      </w:pPr>
    </w:p>
    <w:p w:rsidR="005851AC" w:rsidRPr="005851AC" w:rsidRDefault="005851AC" w:rsidP="005851AC">
      <w:pPr>
        <w:tabs>
          <w:tab w:val="left" w:pos="1134"/>
        </w:tabs>
        <w:spacing w:after="0" w:line="360" w:lineRule="auto"/>
        <w:rPr>
          <w:rFonts w:ascii="Times New Roman" w:eastAsia="+mn-ea" w:hAnsi="Times New Roman" w:cs="Times New Roman"/>
          <w:color w:val="000000"/>
          <w:kern w:val="24"/>
          <w:sz w:val="36"/>
          <w:szCs w:val="36"/>
          <w:lang w:eastAsia="fr-FR"/>
        </w:rPr>
      </w:pPr>
      <w:r w:rsidRPr="005851AC">
        <w:rPr>
          <w:rFonts w:ascii="Times New Roman" w:eastAsia="Times New Roman" w:hAnsi="Times New Roman" w:cs="Times New Roman"/>
          <w:b/>
          <w:sz w:val="36"/>
          <w:szCs w:val="36"/>
          <w:lang w:eastAsia="fr-FR"/>
        </w:rPr>
        <w:t>5 Conclusion</w:t>
      </w:r>
      <w:r w:rsidRPr="005851AC">
        <w:rPr>
          <w:rFonts w:ascii="Times New Roman" w:eastAsia="Times New Roman" w:hAnsi="Times New Roman" w:cs="Times New Roman"/>
          <w:sz w:val="36"/>
          <w:szCs w:val="36"/>
          <w:lang w:eastAsia="fr-FR"/>
        </w:rPr>
        <w:t>.</w:t>
      </w:r>
    </w:p>
    <w:p w:rsidR="005851AC" w:rsidRPr="005851AC" w:rsidRDefault="005851AC" w:rsidP="005851AC">
      <w:pPr>
        <w:spacing w:after="0" w:line="360" w:lineRule="auto"/>
        <w:rPr>
          <w:rFonts w:ascii="Times New Roman" w:eastAsia="Times New Roman" w:hAnsi="Times New Roman" w:cs="Times New Roman"/>
          <w:bCs/>
          <w:sz w:val="24"/>
          <w:szCs w:val="24"/>
          <w:lang w:eastAsia="fr-FR"/>
        </w:rPr>
      </w:pPr>
      <w:r w:rsidRPr="005851AC">
        <w:rPr>
          <w:rFonts w:ascii="Times New Roman" w:eastAsia="Times New Roman" w:hAnsi="Times New Roman" w:cs="Times New Roman"/>
          <w:sz w:val="24"/>
          <w:szCs w:val="24"/>
          <w:lang w:eastAsia="fr-FR"/>
        </w:rPr>
        <w:t>Cette étude montre clairement que quel que soit le niveau de départ des élèves, tous les participants interagissent avec leurs partenaires irlandais et tous, essaient de surmonter des incompréhensions déclenchées de part et d’autre. L’objectif du dispositif audio-synchrone qui avait</w:t>
      </w:r>
      <w:r w:rsidRPr="005851AC">
        <w:rPr>
          <w:rFonts w:ascii="Times New Roman" w:eastAsia="Times New Roman" w:hAnsi="Times New Roman" w:cs="Times New Roman"/>
          <w:bCs/>
          <w:sz w:val="24"/>
          <w:szCs w:val="24"/>
          <w:lang w:eastAsia="fr-FR"/>
        </w:rPr>
        <w:t xml:space="preserve"> pour ambition de générer des interactions entre locuteurs experts et novices est donc atteint. Rappelons que dans notre perspective interactionniste, les interactions apparaissent comme étant un élément central pour l’acquisition d’une L2, car selon Ellis (2003) elles vont donner lieu à des négociations de sens qui, vont </w:t>
      </w:r>
      <w:r w:rsidRPr="005851AC">
        <w:rPr>
          <w:rFonts w:ascii="Times New Roman" w:eastAsia="Times New Roman" w:hAnsi="Times New Roman" w:cs="Times New Roman"/>
          <w:bCs/>
          <w:szCs w:val="24"/>
          <w:lang w:eastAsia="fr-FR"/>
        </w:rPr>
        <w:t xml:space="preserve">faciliter la </w:t>
      </w:r>
      <w:r w:rsidRPr="005851AC">
        <w:rPr>
          <w:rFonts w:ascii="Times New Roman" w:eastAsia="Times New Roman" w:hAnsi="Times New Roman" w:cs="Times New Roman"/>
          <w:bCs/>
          <w:sz w:val="24"/>
          <w:szCs w:val="24"/>
          <w:lang w:eastAsia="fr-FR"/>
        </w:rPr>
        <w:t>compréhension du matériau langagier, apporter des rétroactions correctives aux apprenants et les inciter à reformuler leur propre production.</w:t>
      </w:r>
    </w:p>
    <w:p w:rsidR="005851AC" w:rsidRPr="005851AC" w:rsidRDefault="005851AC" w:rsidP="005851AC">
      <w:pPr>
        <w:spacing w:after="0" w:line="360" w:lineRule="auto"/>
        <w:rPr>
          <w:rFonts w:ascii="Times New Roman" w:eastAsia="Times New Roman" w:hAnsi="Times New Roman" w:cs="Times New Roman"/>
          <w:bCs/>
          <w:sz w:val="24"/>
          <w:szCs w:val="24"/>
          <w:lang w:eastAsia="fr-FR"/>
        </w:rPr>
      </w:pPr>
    </w:p>
    <w:p w:rsidR="005851AC" w:rsidRPr="005851AC" w:rsidRDefault="005851AC" w:rsidP="005851AC">
      <w:pPr>
        <w:spacing w:after="0" w:line="360" w:lineRule="auto"/>
        <w:rPr>
          <w:rFonts w:ascii="Times New Roman" w:eastAsia="Times New Roman" w:hAnsi="Times New Roman" w:cs="Times New Roman"/>
          <w:bCs/>
          <w:sz w:val="24"/>
          <w:szCs w:val="24"/>
          <w:lang w:eastAsia="fr-FR"/>
        </w:rPr>
      </w:pPr>
      <w:r w:rsidRPr="005851AC">
        <w:rPr>
          <w:rFonts w:ascii="Times New Roman" w:eastAsia="Times New Roman" w:hAnsi="Times New Roman" w:cs="Times New Roman"/>
          <w:bCs/>
          <w:sz w:val="24"/>
          <w:szCs w:val="24"/>
          <w:lang w:eastAsia="fr-FR"/>
        </w:rPr>
        <w:t xml:space="preserve">On constate que tous interagissent et tous essaient de surmonter les incompréhensions en négociant avec le partenaire expert. Pour cela, ils utilisent tous les types signaux possibles et tous les types  réponses possibles, tout en s’aidant de la multi modalité du dispositif  </w:t>
      </w:r>
      <w:r w:rsidRPr="005851AC">
        <w:rPr>
          <w:rFonts w:ascii="Times New Roman" w:eastAsia="Times New Roman" w:hAnsi="Times New Roman" w:cs="Times New Roman"/>
          <w:bCs/>
          <w:i/>
          <w:sz w:val="24"/>
          <w:szCs w:val="24"/>
          <w:lang w:eastAsia="fr-FR"/>
        </w:rPr>
        <w:t>Skype</w:t>
      </w:r>
      <w:r w:rsidRPr="005851AC">
        <w:rPr>
          <w:rFonts w:ascii="Times New Roman" w:eastAsia="Times New Roman" w:hAnsi="Times New Roman" w:cs="Times New Roman"/>
          <w:bCs/>
          <w:sz w:val="24"/>
          <w:szCs w:val="24"/>
          <w:lang w:eastAsia="fr-FR"/>
        </w:rPr>
        <w:t xml:space="preserve"> et de la médiation enseignante en cas de rupture discursive totale due à une anxiété excessive. Ce constat va dans le sens de tous les chercheurs qui ont travaillé sur les conversations </w:t>
      </w:r>
      <w:proofErr w:type="spellStart"/>
      <w:r w:rsidRPr="005851AC">
        <w:rPr>
          <w:rFonts w:ascii="Times New Roman" w:eastAsia="Times New Roman" w:hAnsi="Times New Roman" w:cs="Times New Roman"/>
          <w:bCs/>
          <w:sz w:val="24"/>
          <w:szCs w:val="24"/>
          <w:lang w:eastAsia="fr-FR"/>
        </w:rPr>
        <w:t>exolingues</w:t>
      </w:r>
      <w:proofErr w:type="spellEnd"/>
      <w:r w:rsidRPr="005851AC">
        <w:rPr>
          <w:rFonts w:ascii="Times New Roman" w:eastAsia="Times New Roman" w:hAnsi="Times New Roman" w:cs="Times New Roman"/>
          <w:bCs/>
          <w:sz w:val="24"/>
          <w:szCs w:val="24"/>
          <w:lang w:eastAsia="fr-FR"/>
        </w:rPr>
        <w:t xml:space="preserve">, ceci dit notre étude met également en exergue la fragilité du dispositif pour les apprenants qui ont beaucoup de difficultés avec la L2. En effet, on a pu observer que pour certains, l’asymétrie des niveaux de langue les déstabilise car ils se sentent submergés par le discours du locuteur expert qui les paralyse. Ceci dit, on a constaté que  le climat de confiance généré par les locuteurs irlandais, leur aisance communicationnelle, leur modestie et leur bienveillance lors des hétéro corrections,  ont pu modifier leurs représentations de l’apprentissage de l’anglais et ont apporté un sursaut d’intérêt,  une motivation supplémentaire, ingrédient indispensable à l’apprentissage.  </w:t>
      </w:r>
    </w:p>
    <w:p w:rsidR="005851AC" w:rsidRPr="005851AC" w:rsidRDefault="005851AC" w:rsidP="005851AC">
      <w:pPr>
        <w:spacing w:after="0" w:line="360" w:lineRule="auto"/>
        <w:rPr>
          <w:rFonts w:ascii="Times New Roman" w:eastAsia="Times New Roman" w:hAnsi="Times New Roman" w:cs="Times New Roman"/>
          <w:bCs/>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Cs/>
          <w:sz w:val="24"/>
          <w:szCs w:val="24"/>
          <w:lang w:eastAsia="fr-FR"/>
        </w:rPr>
        <w:t>Toutes l</w:t>
      </w:r>
      <w:r w:rsidRPr="005851AC">
        <w:rPr>
          <w:rFonts w:ascii="Times New Roman" w:eastAsia="Times New Roman" w:hAnsi="Times New Roman" w:cs="Times New Roman"/>
          <w:sz w:val="24"/>
          <w:szCs w:val="24"/>
          <w:lang w:eastAsia="fr-FR"/>
        </w:rPr>
        <w:t xml:space="preserve">es ruptures discursives observées dans chaque conversation exolingue sont autant de moments pour se poser des questions sur la langue, comprendre ce qui n’est pas compris par le locuteur expert et surtout comprendre pourquoi. Cette bi-focalisation au sens de Bange (1992) à la fois sur le contenu de la communication et sur le code linguistique lors de ces temps de négociation avec le locuteur expert seront autant de moments privilégiés pour réfléchir sur la morpho syntaxe, pour revoir les choix lexicaux et revoir la prononciation. Cette étude rejoint les propos de </w:t>
      </w:r>
      <w:proofErr w:type="spellStart"/>
      <w:r w:rsidRPr="005851AC">
        <w:rPr>
          <w:rFonts w:ascii="Times New Roman" w:eastAsia="Times New Roman" w:hAnsi="Times New Roman" w:cs="Times New Roman"/>
          <w:sz w:val="24"/>
          <w:szCs w:val="24"/>
        </w:rPr>
        <w:t>Swain</w:t>
      </w:r>
      <w:proofErr w:type="spellEnd"/>
      <w:r w:rsidRPr="005851AC">
        <w:rPr>
          <w:rFonts w:ascii="Times New Roman" w:eastAsia="Times New Roman" w:hAnsi="Times New Roman" w:cs="Times New Roman"/>
          <w:sz w:val="24"/>
          <w:szCs w:val="24"/>
        </w:rPr>
        <w:t xml:space="preserve"> et </w:t>
      </w:r>
      <w:proofErr w:type="spellStart"/>
      <w:r w:rsidRPr="005851AC">
        <w:rPr>
          <w:rFonts w:ascii="Times New Roman" w:eastAsia="Times New Roman" w:hAnsi="Times New Roman" w:cs="Times New Roman"/>
          <w:sz w:val="24"/>
          <w:szCs w:val="24"/>
        </w:rPr>
        <w:t>Lapkin</w:t>
      </w:r>
      <w:proofErr w:type="spellEnd"/>
      <w:r w:rsidRPr="005851AC">
        <w:rPr>
          <w:rFonts w:ascii="Times New Roman" w:eastAsia="Times New Roman" w:hAnsi="Times New Roman" w:cs="Times New Roman"/>
          <w:sz w:val="24"/>
          <w:szCs w:val="24"/>
        </w:rPr>
        <w:t xml:space="preserve"> (1995), qui expliquent q</w:t>
      </w:r>
      <w:r w:rsidRPr="005851AC">
        <w:rPr>
          <w:rFonts w:ascii="Times New Roman" w:eastAsia="Times New Roman" w:hAnsi="Times New Roman" w:cs="Times New Roman"/>
          <w:sz w:val="24"/>
          <w:szCs w:val="24"/>
          <w:lang w:eastAsia="fr-FR"/>
        </w:rPr>
        <w:t>u'en production</w:t>
      </w:r>
      <w:r w:rsidRPr="005851AC">
        <w:rPr>
          <w:rFonts w:ascii="Times New Roman" w:eastAsia="Times New Roman" w:hAnsi="Times New Roman" w:cs="Times New Roman"/>
          <w:sz w:val="24"/>
          <w:szCs w:val="24"/>
        </w:rPr>
        <w:t>, les apprenants sont</w:t>
      </w:r>
      <w:r w:rsidRPr="005851AC">
        <w:rPr>
          <w:rFonts w:ascii="Times New Roman" w:eastAsia="Times New Roman" w:hAnsi="Times New Roman" w:cs="Times New Roman"/>
          <w:sz w:val="24"/>
          <w:szCs w:val="24"/>
          <w:lang w:eastAsia="fr-FR"/>
        </w:rPr>
        <w:t xml:space="preserve"> forcés d'aborder une analyse syntaxique afin de faire passer leur message et se faire comprendre.</w:t>
      </w: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r w:rsidRPr="005851AC">
        <w:rPr>
          <w:rFonts w:ascii="Times New Roman" w:eastAsia="Times New Roman" w:hAnsi="Times New Roman" w:cs="Times New Roman"/>
          <w:sz w:val="24"/>
          <w:szCs w:val="24"/>
          <w:lang w:eastAsia="fr-FR"/>
        </w:rPr>
        <w:t xml:space="preserve">Cette étude montre que les élèves, qu’ils soient français ou irlandais,  prennent conscience du décalage qu’il y a entre la langue (L2) qu’ils ont construite au fil du temps et la langue de leurs partenaires anglophones / francophones. Cette prise de conscience, qui relève </w:t>
      </w:r>
      <w:proofErr w:type="gramStart"/>
      <w:r w:rsidRPr="005851AC">
        <w:rPr>
          <w:rFonts w:ascii="Times New Roman" w:eastAsia="Times New Roman" w:hAnsi="Times New Roman" w:cs="Times New Roman"/>
          <w:sz w:val="24"/>
          <w:szCs w:val="24"/>
          <w:lang w:eastAsia="fr-FR"/>
        </w:rPr>
        <w:t>de la</w:t>
      </w:r>
      <w:proofErr w:type="gramEnd"/>
      <w:r w:rsidRPr="005851AC">
        <w:rPr>
          <w:rFonts w:ascii="Times New Roman" w:eastAsia="Times New Roman" w:hAnsi="Times New Roman" w:cs="Times New Roman"/>
          <w:sz w:val="24"/>
          <w:szCs w:val="24"/>
          <w:lang w:eastAsia="fr-FR"/>
        </w:rPr>
        <w:t xml:space="preserve"> méta cognition,  est une première étape dans l’évolution de leur interlangue, mais n’est pas suffisante pour envisager une acquisition à long terme. Les conversations </w:t>
      </w:r>
      <w:proofErr w:type="spellStart"/>
      <w:r w:rsidRPr="005851AC">
        <w:rPr>
          <w:rFonts w:ascii="Times New Roman" w:eastAsia="Times New Roman" w:hAnsi="Times New Roman" w:cs="Times New Roman"/>
          <w:sz w:val="24"/>
          <w:szCs w:val="24"/>
          <w:lang w:eastAsia="fr-FR"/>
        </w:rPr>
        <w:t>exolingues</w:t>
      </w:r>
      <w:proofErr w:type="spellEnd"/>
      <w:r w:rsidRPr="005851AC">
        <w:rPr>
          <w:rFonts w:ascii="Times New Roman" w:eastAsia="Times New Roman" w:hAnsi="Times New Roman" w:cs="Times New Roman"/>
          <w:sz w:val="24"/>
          <w:szCs w:val="24"/>
          <w:lang w:eastAsia="fr-FR"/>
        </w:rPr>
        <w:t xml:space="preserve"> doivent se poursuivre pour pouvoir parler de SPA (Séquences Potentiellement </w:t>
      </w:r>
      <w:proofErr w:type="spellStart"/>
      <w:r w:rsidRPr="005851AC">
        <w:rPr>
          <w:rFonts w:ascii="Times New Roman" w:eastAsia="Times New Roman" w:hAnsi="Times New Roman" w:cs="Times New Roman"/>
          <w:sz w:val="24"/>
          <w:szCs w:val="24"/>
          <w:lang w:eastAsia="fr-FR"/>
        </w:rPr>
        <w:t>Acquistionnelles</w:t>
      </w:r>
      <w:proofErr w:type="spellEnd"/>
      <w:r w:rsidRPr="005851AC">
        <w:rPr>
          <w:rFonts w:ascii="Times New Roman" w:eastAsia="Times New Roman" w:hAnsi="Times New Roman" w:cs="Times New Roman"/>
          <w:sz w:val="24"/>
          <w:szCs w:val="24"/>
          <w:lang w:eastAsia="fr-FR"/>
        </w:rPr>
        <w:t xml:space="preserve">). </w:t>
      </w: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contextualSpacing/>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Concernant les Conventions de transcription, nous avons choisi les c</w:t>
      </w:r>
      <w:r w:rsidRPr="005851AC">
        <w:rPr>
          <w:rFonts w:ascii="Times New Roman" w:eastAsia="Times New Roman" w:hAnsi="Times New Roman" w:cs="Times New Roman"/>
          <w:b/>
          <w:sz w:val="24"/>
          <w:szCs w:val="24"/>
          <w:lang w:eastAsia="fr-FR"/>
        </w:rPr>
        <w:t>onventions de transcription</w:t>
      </w:r>
      <w:r w:rsidRPr="005851AC">
        <w:rPr>
          <w:rFonts w:ascii="Times New Roman" w:eastAsia="Times New Roman" w:hAnsi="Times New Roman" w:cs="Times New Roman"/>
          <w:sz w:val="24"/>
          <w:szCs w:val="24"/>
          <w:lang w:eastAsia="fr-FR"/>
        </w:rPr>
        <w:t xml:space="preserve"> verbale et multimodale développées par le groupe ICOR (Interaction </w:t>
      </w:r>
      <w:proofErr w:type="spellStart"/>
      <w:r w:rsidRPr="005851AC">
        <w:rPr>
          <w:rFonts w:ascii="Times New Roman" w:eastAsia="Times New Roman" w:hAnsi="Times New Roman" w:cs="Times New Roman"/>
          <w:sz w:val="24"/>
          <w:szCs w:val="24"/>
          <w:lang w:eastAsia="fr-FR"/>
        </w:rPr>
        <w:t>CORpus</w:t>
      </w:r>
      <w:proofErr w:type="spellEnd"/>
      <w:r w:rsidRPr="005851AC">
        <w:rPr>
          <w:rFonts w:ascii="Times New Roman" w:eastAsia="Times New Roman" w:hAnsi="Times New Roman" w:cs="Times New Roman"/>
          <w:sz w:val="24"/>
          <w:szCs w:val="24"/>
          <w:lang w:eastAsia="fr-FR"/>
        </w:rPr>
        <w:t xml:space="preserve">) du laboratoire ICAR à Lyon pour déterminer les signes à utiliser dans la notation des phénomènes verbaux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 xml:space="preserve">(2.0) </w:t>
      </w:r>
      <w:r w:rsidRPr="005851AC">
        <w:rPr>
          <w:rFonts w:ascii="Times New Roman" w:eastAsia="Times New Roman" w:hAnsi="Times New Roman" w:cs="Times New Roman"/>
          <w:sz w:val="24"/>
          <w:szCs w:val="24"/>
          <w:lang w:eastAsia="fr-FR"/>
        </w:rPr>
        <w:t xml:space="preserve">pause égale ou supérieure à 0.5 secondes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 xml:space="preserve">(.) </w:t>
      </w:r>
      <w:proofErr w:type="gramStart"/>
      <w:r w:rsidRPr="005851AC">
        <w:rPr>
          <w:rFonts w:ascii="Times New Roman" w:eastAsia="Times New Roman" w:hAnsi="Times New Roman" w:cs="Times New Roman"/>
          <w:sz w:val="24"/>
          <w:szCs w:val="24"/>
          <w:lang w:eastAsia="fr-FR"/>
        </w:rPr>
        <w:t>pause</w:t>
      </w:r>
      <w:proofErr w:type="gramEnd"/>
      <w:r w:rsidRPr="005851AC">
        <w:rPr>
          <w:rFonts w:ascii="Times New Roman" w:eastAsia="Times New Roman" w:hAnsi="Times New Roman" w:cs="Times New Roman"/>
          <w:sz w:val="24"/>
          <w:szCs w:val="24"/>
          <w:lang w:eastAsia="fr-FR"/>
        </w:rPr>
        <w:t xml:space="preserve"> inférieure à 0.5 secondes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roofErr w:type="gramStart"/>
      <w:r w:rsidRPr="005851AC">
        <w:rPr>
          <w:rFonts w:ascii="Times New Roman" w:eastAsia="Times New Roman" w:hAnsi="Times New Roman" w:cs="Times New Roman"/>
          <w:b/>
          <w:bCs/>
          <w:sz w:val="24"/>
          <w:szCs w:val="24"/>
          <w:lang w:eastAsia="fr-FR"/>
        </w:rPr>
        <w:t>:::</w:t>
      </w:r>
      <w:proofErr w:type="gramEnd"/>
      <w:r w:rsidRPr="005851AC">
        <w:rPr>
          <w:rFonts w:ascii="Times New Roman" w:eastAsia="Times New Roman" w:hAnsi="Times New Roman" w:cs="Times New Roman"/>
          <w:b/>
          <w:bCs/>
          <w:sz w:val="24"/>
          <w:szCs w:val="24"/>
          <w:lang w:eastAsia="fr-FR"/>
        </w:rPr>
        <w:t xml:space="preserve"> </w:t>
      </w:r>
      <w:r w:rsidRPr="005851AC">
        <w:rPr>
          <w:rFonts w:ascii="Times New Roman" w:eastAsia="Times New Roman" w:hAnsi="Times New Roman" w:cs="Times New Roman"/>
          <w:sz w:val="24"/>
          <w:szCs w:val="24"/>
          <w:lang w:eastAsia="fr-FR"/>
        </w:rPr>
        <w:t xml:space="preserve">allongement syllabique (le nombre de : est proportionnel à l’allongement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 xml:space="preserve">/ </w:t>
      </w:r>
      <w:proofErr w:type="gramStart"/>
      <w:r w:rsidRPr="005851AC">
        <w:rPr>
          <w:rFonts w:ascii="Times New Roman" w:eastAsia="Times New Roman" w:hAnsi="Times New Roman" w:cs="Times New Roman"/>
          <w:sz w:val="24"/>
          <w:szCs w:val="24"/>
          <w:lang w:eastAsia="fr-FR"/>
        </w:rPr>
        <w:t>modalité</w:t>
      </w:r>
      <w:proofErr w:type="gramEnd"/>
      <w:r w:rsidRPr="005851AC">
        <w:rPr>
          <w:rFonts w:ascii="Times New Roman" w:eastAsia="Times New Roman" w:hAnsi="Times New Roman" w:cs="Times New Roman"/>
          <w:sz w:val="24"/>
          <w:szCs w:val="24"/>
          <w:lang w:eastAsia="fr-FR"/>
        </w:rPr>
        <w:t xml:space="preserve"> interrogative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w:t>
      </w:r>
      <w:proofErr w:type="spellStart"/>
      <w:proofErr w:type="gramStart"/>
      <w:r w:rsidRPr="005851AC">
        <w:rPr>
          <w:rFonts w:ascii="Times New Roman" w:eastAsia="Times New Roman" w:hAnsi="Times New Roman" w:cs="Times New Roman"/>
          <w:b/>
          <w:bCs/>
          <w:sz w:val="24"/>
          <w:szCs w:val="24"/>
          <w:lang w:eastAsia="fr-FR"/>
        </w:rPr>
        <w:t>aaa</w:t>
      </w:r>
      <w:proofErr w:type="spellEnd"/>
      <w:proofErr w:type="gramEnd"/>
      <w:r w:rsidRPr="005851AC">
        <w:rPr>
          <w:rFonts w:ascii="Times New Roman" w:eastAsia="Times New Roman" w:hAnsi="Times New Roman" w:cs="Times New Roman"/>
          <w:b/>
          <w:bCs/>
          <w:sz w:val="24"/>
          <w:szCs w:val="24"/>
          <w:lang w:eastAsia="fr-FR"/>
        </w:rPr>
        <w:t xml:space="preserve">] </w:t>
      </w:r>
      <w:r w:rsidRPr="005851AC">
        <w:rPr>
          <w:rFonts w:ascii="Times New Roman" w:eastAsia="Times New Roman" w:hAnsi="Times New Roman" w:cs="Times New Roman"/>
          <w:sz w:val="24"/>
          <w:szCs w:val="24"/>
          <w:lang w:eastAsia="fr-FR"/>
        </w:rPr>
        <w:t xml:space="preserve">les crochets indiquent le début et la fin des chevauchements oraux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&amp;</w:t>
      </w:r>
      <w:proofErr w:type="spellStart"/>
      <w:r w:rsidRPr="005851AC">
        <w:rPr>
          <w:rFonts w:ascii="Times New Roman" w:eastAsia="Times New Roman" w:hAnsi="Times New Roman" w:cs="Times New Roman"/>
          <w:b/>
          <w:bCs/>
          <w:sz w:val="24"/>
          <w:szCs w:val="24"/>
          <w:lang w:eastAsia="fr-FR"/>
        </w:rPr>
        <w:t>aaa</w:t>
      </w:r>
      <w:proofErr w:type="spellEnd"/>
      <w:r w:rsidRPr="005851AC">
        <w:rPr>
          <w:rFonts w:ascii="Times New Roman" w:eastAsia="Times New Roman" w:hAnsi="Times New Roman" w:cs="Times New Roman"/>
          <w:b/>
          <w:bCs/>
          <w:sz w:val="24"/>
          <w:szCs w:val="24"/>
          <w:lang w:eastAsia="fr-FR"/>
        </w:rPr>
        <w:t xml:space="preserve"> </w:t>
      </w:r>
      <w:r w:rsidRPr="005851AC">
        <w:rPr>
          <w:rFonts w:ascii="Times New Roman" w:eastAsia="Times New Roman" w:hAnsi="Times New Roman" w:cs="Times New Roman"/>
          <w:sz w:val="24"/>
          <w:szCs w:val="24"/>
          <w:lang w:eastAsia="fr-FR"/>
        </w:rPr>
        <w:t xml:space="preserve">ce symbole indique le début d’un chevauchement oral et textuel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w:t>
      </w:r>
      <w:proofErr w:type="gramStart"/>
      <w:r w:rsidRPr="005851AC">
        <w:rPr>
          <w:rFonts w:ascii="Times New Roman" w:eastAsia="Times New Roman" w:hAnsi="Times New Roman" w:cs="Times New Roman"/>
          <w:b/>
          <w:bCs/>
          <w:sz w:val="24"/>
          <w:szCs w:val="24"/>
          <w:lang w:eastAsia="fr-FR"/>
        </w:rPr>
        <w:t>rire</w:t>
      </w:r>
      <w:proofErr w:type="gramEnd"/>
      <w:r w:rsidRPr="005851AC">
        <w:rPr>
          <w:rFonts w:ascii="Times New Roman" w:eastAsia="Times New Roman" w:hAnsi="Times New Roman" w:cs="Times New Roman"/>
          <w:b/>
          <w:bCs/>
          <w:sz w:val="24"/>
          <w:szCs w:val="24"/>
          <w:lang w:eastAsia="fr-FR"/>
        </w:rPr>
        <w:t xml:space="preserve">) </w:t>
      </w:r>
      <w:r w:rsidRPr="005851AC">
        <w:rPr>
          <w:rFonts w:ascii="Times New Roman" w:eastAsia="Times New Roman" w:hAnsi="Times New Roman" w:cs="Times New Roman"/>
          <w:sz w:val="24"/>
          <w:szCs w:val="24"/>
          <w:lang w:eastAsia="fr-FR"/>
        </w:rPr>
        <w:t xml:space="preserve">rire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w:t>
      </w:r>
      <w:proofErr w:type="spellStart"/>
      <w:proofErr w:type="gramStart"/>
      <w:r w:rsidRPr="005851AC">
        <w:rPr>
          <w:rFonts w:ascii="Times New Roman" w:eastAsia="Times New Roman" w:hAnsi="Times New Roman" w:cs="Times New Roman"/>
          <w:b/>
          <w:bCs/>
          <w:sz w:val="24"/>
          <w:szCs w:val="24"/>
          <w:lang w:eastAsia="fr-FR"/>
        </w:rPr>
        <w:t>inaud</w:t>
      </w:r>
      <w:proofErr w:type="spellEnd"/>
      <w:proofErr w:type="gramEnd"/>
      <w:r w:rsidRPr="005851AC">
        <w:rPr>
          <w:rFonts w:ascii="Times New Roman" w:eastAsia="Times New Roman" w:hAnsi="Times New Roman" w:cs="Times New Roman"/>
          <w:b/>
          <w:bCs/>
          <w:sz w:val="24"/>
          <w:szCs w:val="24"/>
          <w:lang w:eastAsia="fr-FR"/>
        </w:rPr>
        <w:t xml:space="preserve">.) </w:t>
      </w:r>
      <w:proofErr w:type="gramStart"/>
      <w:r w:rsidRPr="005851AC">
        <w:rPr>
          <w:rFonts w:ascii="Times New Roman" w:eastAsia="Times New Roman" w:hAnsi="Times New Roman" w:cs="Times New Roman"/>
          <w:sz w:val="24"/>
          <w:szCs w:val="24"/>
          <w:lang w:eastAsia="fr-FR"/>
        </w:rPr>
        <w:t>segment</w:t>
      </w:r>
      <w:proofErr w:type="gramEnd"/>
      <w:r w:rsidRPr="005851AC">
        <w:rPr>
          <w:rFonts w:ascii="Times New Roman" w:eastAsia="Times New Roman" w:hAnsi="Times New Roman" w:cs="Times New Roman"/>
          <w:sz w:val="24"/>
          <w:szCs w:val="24"/>
          <w:lang w:eastAsia="fr-FR"/>
        </w:rPr>
        <w:t xml:space="preserve"> inaudible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 xml:space="preserve">xxx </w:t>
      </w:r>
      <w:r w:rsidRPr="005851AC">
        <w:rPr>
          <w:rFonts w:ascii="Times New Roman" w:eastAsia="Times New Roman" w:hAnsi="Times New Roman" w:cs="Times New Roman"/>
          <w:sz w:val="24"/>
          <w:szCs w:val="24"/>
          <w:lang w:eastAsia="fr-FR"/>
        </w:rPr>
        <w:t xml:space="preserve">incompréhensible (autant de x que de syllabes discernables)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w:t>
      </w:r>
      <w:proofErr w:type="gramStart"/>
      <w:r w:rsidRPr="005851AC">
        <w:rPr>
          <w:rFonts w:ascii="Times New Roman" w:eastAsia="Times New Roman" w:hAnsi="Times New Roman" w:cs="Times New Roman"/>
          <w:b/>
          <w:bCs/>
          <w:sz w:val="24"/>
          <w:szCs w:val="24"/>
          <w:lang w:eastAsia="fr-FR"/>
        </w:rPr>
        <w:t>prêt</w:t>
      </w:r>
      <w:proofErr w:type="gramEnd"/>
      <w:r w:rsidRPr="005851AC">
        <w:rPr>
          <w:rFonts w:ascii="Times New Roman" w:eastAsia="Times New Roman" w:hAnsi="Times New Roman" w:cs="Times New Roman"/>
          <w:b/>
          <w:bCs/>
          <w:sz w:val="24"/>
          <w:szCs w:val="24"/>
          <w:lang w:eastAsia="fr-FR"/>
        </w:rPr>
        <w:t xml:space="preserve"> ?) </w:t>
      </w:r>
      <w:proofErr w:type="gramStart"/>
      <w:r w:rsidRPr="005851AC">
        <w:rPr>
          <w:rFonts w:ascii="Times New Roman" w:eastAsia="Times New Roman" w:hAnsi="Times New Roman" w:cs="Times New Roman"/>
          <w:sz w:val="24"/>
          <w:szCs w:val="24"/>
          <w:lang w:eastAsia="fr-FR"/>
        </w:rPr>
        <w:t>tentative</w:t>
      </w:r>
      <w:proofErr w:type="gramEnd"/>
      <w:r w:rsidRPr="005851AC">
        <w:rPr>
          <w:rFonts w:ascii="Times New Roman" w:eastAsia="Times New Roman" w:hAnsi="Times New Roman" w:cs="Times New Roman"/>
          <w:sz w:val="24"/>
          <w:szCs w:val="24"/>
          <w:lang w:eastAsia="fr-FR"/>
        </w:rPr>
        <w:t xml:space="preserve"> de transcription d’un segment dont l’interprétation est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roofErr w:type="gramStart"/>
      <w:r w:rsidRPr="005851AC">
        <w:rPr>
          <w:rFonts w:ascii="Times New Roman" w:eastAsia="Times New Roman" w:hAnsi="Times New Roman" w:cs="Times New Roman"/>
          <w:sz w:val="24"/>
          <w:szCs w:val="24"/>
          <w:lang w:eastAsia="fr-FR"/>
        </w:rPr>
        <w:t>incertaine</w:t>
      </w:r>
      <w:proofErr w:type="gramEnd"/>
      <w:r w:rsidRPr="005851AC">
        <w:rPr>
          <w:rFonts w:ascii="Times New Roman" w:eastAsia="Times New Roman" w:hAnsi="Times New Roman" w:cs="Times New Roman"/>
          <w:sz w:val="24"/>
          <w:szCs w:val="24"/>
          <w:lang w:eastAsia="fr-FR"/>
        </w:rPr>
        <w:t xml:space="preserve">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OU</w:t>
      </w:r>
      <w:r w:rsidRPr="005851AC">
        <w:rPr>
          <w:rFonts w:ascii="Times New Roman" w:eastAsia="Times New Roman" w:hAnsi="Times New Roman" w:cs="Times New Roman"/>
          <w:sz w:val="24"/>
          <w:szCs w:val="24"/>
          <w:lang w:eastAsia="fr-FR"/>
        </w:rPr>
        <w:t xml:space="preserve">I accentuation d’un mot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roofErr w:type="spellStart"/>
      <w:proofErr w:type="gramStart"/>
      <w:r w:rsidRPr="005851AC">
        <w:rPr>
          <w:rFonts w:ascii="Times New Roman" w:eastAsia="Times New Roman" w:hAnsi="Times New Roman" w:cs="Times New Roman"/>
          <w:b/>
          <w:bCs/>
          <w:sz w:val="24"/>
          <w:szCs w:val="24"/>
          <w:lang w:eastAsia="fr-FR"/>
        </w:rPr>
        <w:t>sonT</w:t>
      </w:r>
      <w:proofErr w:type="spellEnd"/>
      <w:proofErr w:type="gramEnd"/>
      <w:r w:rsidRPr="005851AC">
        <w:rPr>
          <w:rFonts w:ascii="Times New Roman" w:eastAsia="Times New Roman" w:hAnsi="Times New Roman" w:cs="Times New Roman"/>
          <w:b/>
          <w:bCs/>
          <w:sz w:val="24"/>
          <w:szCs w:val="24"/>
          <w:lang w:eastAsia="fr-FR"/>
        </w:rPr>
        <w:t xml:space="preserve"> </w:t>
      </w:r>
      <w:r w:rsidRPr="005851AC">
        <w:rPr>
          <w:rFonts w:ascii="Times New Roman" w:eastAsia="Times New Roman" w:hAnsi="Times New Roman" w:cs="Times New Roman"/>
          <w:sz w:val="24"/>
          <w:szCs w:val="24"/>
          <w:lang w:eastAsia="fr-FR"/>
        </w:rPr>
        <w:t xml:space="preserve">prononciation de la lettre finale muette </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r w:rsidRPr="005851AC">
        <w:rPr>
          <w:rFonts w:ascii="Times New Roman" w:eastAsia="Times New Roman" w:hAnsi="Times New Roman" w:cs="Times New Roman"/>
          <w:b/>
          <w:bCs/>
          <w:sz w:val="24"/>
          <w:szCs w:val="24"/>
          <w:lang w:eastAsia="fr-FR"/>
        </w:rPr>
        <w:t>{</w:t>
      </w:r>
      <w:proofErr w:type="spellStart"/>
      <w:proofErr w:type="gramStart"/>
      <w:r w:rsidRPr="005851AC">
        <w:rPr>
          <w:rFonts w:ascii="Times New Roman" w:eastAsia="Times New Roman" w:hAnsi="Times New Roman" w:cs="Times New Roman"/>
          <w:b/>
          <w:bCs/>
          <w:sz w:val="24"/>
          <w:szCs w:val="24"/>
          <w:lang w:eastAsia="fr-FR"/>
        </w:rPr>
        <w:t>bwat</w:t>
      </w:r>
      <w:proofErr w:type="spellEnd"/>
      <w:proofErr w:type="gramEnd"/>
      <w:r w:rsidRPr="005851AC">
        <w:rPr>
          <w:rFonts w:ascii="Times New Roman" w:eastAsia="Times New Roman" w:hAnsi="Times New Roman" w:cs="Times New Roman"/>
          <w:b/>
          <w:bCs/>
          <w:sz w:val="24"/>
          <w:szCs w:val="24"/>
          <w:lang w:eastAsia="fr-FR"/>
        </w:rPr>
        <w:t xml:space="preserve">} </w:t>
      </w:r>
      <w:r w:rsidRPr="005851AC">
        <w:rPr>
          <w:rFonts w:ascii="Times New Roman" w:eastAsia="Times New Roman" w:hAnsi="Times New Roman" w:cs="Times New Roman"/>
          <w:sz w:val="24"/>
          <w:szCs w:val="24"/>
          <w:lang w:eastAsia="fr-FR"/>
        </w:rPr>
        <w:t>transcription phonétique.</w:t>
      </w: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spacing w:after="0" w:line="360" w:lineRule="auto"/>
        <w:rPr>
          <w:rFonts w:ascii="Times New Roman" w:eastAsia="Times New Roman" w:hAnsi="Times New Roman" w:cs="Times New Roman"/>
          <w:sz w:val="24"/>
          <w:szCs w:val="24"/>
          <w:lang w:eastAsia="fr-FR"/>
        </w:rPr>
      </w:pPr>
    </w:p>
    <w:p w:rsidR="005851AC" w:rsidRPr="005851AC" w:rsidRDefault="005851AC" w:rsidP="005851AC">
      <w:pPr>
        <w:pBdr>
          <w:top w:val="nil"/>
          <w:left w:val="nil"/>
          <w:bottom w:val="nil"/>
          <w:right w:val="nil"/>
          <w:between w:val="nil"/>
          <w:bar w:val="nil"/>
        </w:pBdr>
        <w:spacing w:after="0" w:line="240" w:lineRule="auto"/>
        <w:rPr>
          <w:rFonts w:ascii="Helvetica" w:eastAsia="Arial Unicode MS" w:hAnsi="Arial Unicode MS" w:cs="Arial Unicode MS"/>
          <w:color w:val="000000"/>
          <w:sz w:val="32"/>
          <w:szCs w:val="32"/>
          <w:bdr w:val="nil"/>
          <w:lang w:eastAsia="fr-FR"/>
        </w:rPr>
      </w:pPr>
      <w:r w:rsidRPr="005851AC">
        <w:rPr>
          <w:rFonts w:ascii="Helvetica" w:eastAsia="Arial Unicode MS" w:hAnsi="Arial Unicode MS" w:cs="Arial Unicode MS"/>
          <w:b/>
          <w:color w:val="000000"/>
          <w:sz w:val="36"/>
          <w:szCs w:val="36"/>
          <w:bdr w:val="nil"/>
          <w:lang w:eastAsia="fr-FR"/>
        </w:rPr>
        <w:t>Bibliographie</w:t>
      </w:r>
      <w:r w:rsidRPr="005851AC">
        <w:rPr>
          <w:rFonts w:ascii="Helvetica" w:eastAsia="Arial Unicode MS" w:hAnsi="Arial Unicode MS" w:cs="Arial Unicode MS"/>
          <w:color w:val="000000"/>
          <w:sz w:val="36"/>
          <w:szCs w:val="36"/>
          <w:bdr w:val="nil"/>
          <w:lang w:eastAsia="fr-FR"/>
        </w:rPr>
        <w:t xml:space="preserve"> </w:t>
      </w:r>
      <w:r w:rsidRPr="005851AC">
        <w:rPr>
          <w:rFonts w:ascii="Helvetica" w:eastAsia="Arial Unicode MS" w:hAnsi="Arial Unicode MS" w:cs="Arial Unicode MS"/>
          <w:color w:val="000000"/>
          <w:sz w:val="32"/>
          <w:szCs w:val="32"/>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tabs>
          <w:tab w:val="left" w:pos="142"/>
        </w:tabs>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Arditty</w:t>
      </w:r>
      <w:proofErr w:type="spellEnd"/>
      <w:r w:rsidRPr="005851AC">
        <w:rPr>
          <w:rFonts w:ascii="Times New Roman" w:eastAsia="Arial Unicode MS" w:hAnsi="Times New Roman" w:cs="Times New Roman"/>
          <w:color w:val="000000"/>
          <w:sz w:val="24"/>
          <w:szCs w:val="24"/>
          <w:bdr w:val="nil"/>
          <w:lang w:eastAsia="fr-FR"/>
        </w:rPr>
        <w:t xml:space="preserve">, J. (2003). Acquisition et interaction. </w:t>
      </w:r>
      <w:r w:rsidRPr="005851AC">
        <w:rPr>
          <w:rFonts w:ascii="Times New Roman" w:eastAsia="Arial Unicode MS" w:hAnsi="Times New Roman" w:cs="Times New Roman"/>
          <w:i/>
          <w:iCs/>
          <w:color w:val="000000"/>
          <w:sz w:val="24"/>
          <w:szCs w:val="24"/>
          <w:bdr w:val="nil"/>
          <w:lang w:eastAsia="fr-FR"/>
        </w:rPr>
        <w:t>LINX</w:t>
      </w:r>
      <w:r w:rsidRPr="005851AC">
        <w:rPr>
          <w:rFonts w:ascii="Times New Roman" w:eastAsia="Arial Unicode MS" w:hAnsi="Times New Roman" w:cs="Times New Roman"/>
          <w:color w:val="000000"/>
          <w:sz w:val="24"/>
          <w:szCs w:val="24"/>
          <w:bdr w:val="nil"/>
          <w:lang w:eastAsia="fr-FR"/>
        </w:rPr>
        <w:t>, 43, pp. 19-40. Disponible en ligne :</w:t>
      </w:r>
    </w:p>
    <w:p w:rsidR="005851AC" w:rsidRPr="005851AC" w:rsidRDefault="005851AC" w:rsidP="005851AC">
      <w:pPr>
        <w:pBdr>
          <w:top w:val="nil"/>
          <w:left w:val="nil"/>
          <w:bottom w:val="nil"/>
          <w:right w:val="nil"/>
          <w:between w:val="nil"/>
          <w:bar w:val="nil"/>
        </w:pBdr>
        <w:tabs>
          <w:tab w:val="left" w:pos="142"/>
        </w:tabs>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http://linx.revues.org/530</w:t>
      </w:r>
    </w:p>
    <w:p w:rsidR="005851AC" w:rsidRPr="005851AC" w:rsidRDefault="005851AC" w:rsidP="005851AC">
      <w:pPr>
        <w:pBdr>
          <w:top w:val="nil"/>
          <w:left w:val="nil"/>
          <w:bottom w:val="nil"/>
          <w:right w:val="nil"/>
          <w:between w:val="nil"/>
          <w:bar w:val="nil"/>
        </w:pBdr>
        <w:tabs>
          <w:tab w:val="left" w:pos="142"/>
        </w:tabs>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Arditty</w:t>
      </w:r>
      <w:proofErr w:type="spellEnd"/>
      <w:r w:rsidRPr="005851AC">
        <w:rPr>
          <w:rFonts w:ascii="Times New Roman" w:eastAsia="Arial Unicode MS" w:hAnsi="Times New Roman" w:cs="Times New Roman"/>
          <w:color w:val="000000"/>
          <w:sz w:val="24"/>
          <w:szCs w:val="24"/>
          <w:bdr w:val="nil"/>
          <w:lang w:eastAsia="fr-FR"/>
        </w:rPr>
        <w:t xml:space="preserve">, J. (2004). Spécificité et diversité des approches interactionnistes. </w:t>
      </w:r>
      <w:r w:rsidRPr="005851AC">
        <w:rPr>
          <w:rFonts w:ascii="Times New Roman" w:eastAsia="Arial Unicode MS" w:hAnsi="Times New Roman" w:cs="Times New Roman"/>
          <w:i/>
          <w:iCs/>
          <w:color w:val="000000"/>
          <w:sz w:val="24"/>
          <w:szCs w:val="24"/>
          <w:bdr w:val="nil"/>
          <w:lang w:eastAsia="fr-FR"/>
        </w:rPr>
        <w:t>AILE</w:t>
      </w:r>
      <w:r w:rsidRPr="005851AC">
        <w:rPr>
          <w:rFonts w:ascii="Times New Roman" w:eastAsia="Arial Unicode MS" w:hAnsi="Times New Roman" w:cs="Times New Roman"/>
          <w:color w:val="000000"/>
          <w:sz w:val="24"/>
          <w:szCs w:val="24"/>
          <w:bdr w:val="nil"/>
          <w:lang w:eastAsia="fr-FR"/>
        </w:rPr>
        <w:t>, 21, pp. 167-</w:t>
      </w:r>
    </w:p>
    <w:p w:rsidR="005851AC" w:rsidRPr="005851AC" w:rsidRDefault="005851AC" w:rsidP="005851AC">
      <w:pPr>
        <w:pBdr>
          <w:top w:val="nil"/>
          <w:left w:val="nil"/>
          <w:bottom w:val="nil"/>
          <w:right w:val="nil"/>
          <w:between w:val="nil"/>
          <w:bar w:val="nil"/>
        </w:pBdr>
        <w:tabs>
          <w:tab w:val="left" w:pos="142"/>
        </w:tabs>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201.</w:t>
      </w:r>
    </w:p>
    <w:p w:rsidR="005851AC" w:rsidRPr="005851AC" w:rsidRDefault="005851AC" w:rsidP="005851AC">
      <w:pPr>
        <w:pBdr>
          <w:top w:val="nil"/>
          <w:left w:val="nil"/>
          <w:bottom w:val="nil"/>
          <w:right w:val="nil"/>
          <w:between w:val="nil"/>
          <w:bar w:val="nil"/>
        </w:pBdr>
        <w:tabs>
          <w:tab w:val="left" w:pos="142"/>
        </w:tabs>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Arditty</w:t>
      </w:r>
      <w:proofErr w:type="spellEnd"/>
      <w:r w:rsidRPr="005851AC">
        <w:rPr>
          <w:rFonts w:ascii="Times New Roman" w:eastAsia="Arial Unicode MS" w:hAnsi="Times New Roman" w:cs="Times New Roman"/>
          <w:color w:val="000000"/>
          <w:sz w:val="24"/>
          <w:szCs w:val="24"/>
          <w:bdr w:val="nil"/>
          <w:lang w:eastAsia="fr-FR"/>
        </w:rPr>
        <w:t>, J. (2005). Approches interactionnistes : exemples de fondements théoriques et</w:t>
      </w:r>
    </w:p>
    <w:p w:rsidR="005851AC" w:rsidRPr="005851AC" w:rsidRDefault="005851AC" w:rsidP="005851AC">
      <w:pPr>
        <w:pBdr>
          <w:top w:val="nil"/>
          <w:left w:val="nil"/>
          <w:bottom w:val="nil"/>
          <w:right w:val="nil"/>
          <w:between w:val="nil"/>
          <w:bar w:val="nil"/>
        </w:pBdr>
        <w:tabs>
          <w:tab w:val="left" w:pos="142"/>
        </w:tabs>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questions</w:t>
      </w:r>
      <w:proofErr w:type="gramEnd"/>
      <w:r w:rsidRPr="005851AC">
        <w:rPr>
          <w:rFonts w:ascii="Times New Roman" w:eastAsia="Arial Unicode MS" w:hAnsi="Times New Roman" w:cs="Times New Roman"/>
          <w:color w:val="000000"/>
          <w:sz w:val="24"/>
          <w:szCs w:val="24"/>
          <w:bdr w:val="nil"/>
          <w:lang w:eastAsia="fr-FR"/>
        </w:rPr>
        <w:t xml:space="preserve"> de recherche. </w:t>
      </w:r>
      <w:r w:rsidRPr="005851AC">
        <w:rPr>
          <w:rFonts w:ascii="Times New Roman" w:eastAsia="Arial Unicode MS" w:hAnsi="Times New Roman" w:cs="Times New Roman"/>
          <w:i/>
          <w:iCs/>
          <w:color w:val="000000"/>
          <w:sz w:val="24"/>
          <w:szCs w:val="24"/>
          <w:bdr w:val="nil"/>
          <w:lang w:eastAsia="fr-FR"/>
        </w:rPr>
        <w:t>Le français dans le monde, Recherches et applications</w:t>
      </w:r>
      <w:r w:rsidRPr="005851AC">
        <w:rPr>
          <w:rFonts w:ascii="Times New Roman" w:eastAsia="Arial Unicode MS" w:hAnsi="Times New Roman" w:cs="Times New Roman"/>
          <w:color w:val="000000"/>
          <w:sz w:val="24"/>
          <w:szCs w:val="24"/>
          <w:bdr w:val="nil"/>
          <w:lang w:eastAsia="fr-FR"/>
        </w:rPr>
        <w:t>, pp. 8-19.</w:t>
      </w:r>
    </w:p>
    <w:p w:rsidR="005851AC" w:rsidRPr="005851AC" w:rsidRDefault="005851AC" w:rsidP="005851AC">
      <w:pPr>
        <w:pBdr>
          <w:top w:val="nil"/>
          <w:left w:val="nil"/>
          <w:bottom w:val="nil"/>
          <w:right w:val="nil"/>
          <w:between w:val="nil"/>
          <w:bar w:val="nil"/>
        </w:pBdr>
        <w:tabs>
          <w:tab w:val="left" w:pos="142"/>
        </w:tabs>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Arditty</w:t>
      </w:r>
      <w:proofErr w:type="spellEnd"/>
      <w:r w:rsidRPr="005851AC">
        <w:rPr>
          <w:rFonts w:ascii="Times New Roman" w:eastAsia="Arial Unicode MS" w:hAnsi="Times New Roman" w:cs="Times New Roman"/>
          <w:color w:val="000000"/>
          <w:sz w:val="24"/>
          <w:szCs w:val="24"/>
          <w:bdr w:val="nil"/>
          <w:lang w:eastAsia="fr-FR"/>
        </w:rPr>
        <w:t xml:space="preserve">, J., Vasseur, M.-T. &amp; </w:t>
      </w:r>
      <w:proofErr w:type="spellStart"/>
      <w:r w:rsidRPr="005851AC">
        <w:rPr>
          <w:rFonts w:ascii="Times New Roman" w:eastAsia="Arial Unicode MS" w:hAnsi="Times New Roman" w:cs="Times New Roman"/>
          <w:color w:val="000000"/>
          <w:sz w:val="24"/>
          <w:szCs w:val="24"/>
          <w:bdr w:val="nil"/>
          <w:lang w:eastAsia="fr-FR"/>
        </w:rPr>
        <w:t>Dausendschön</w:t>
      </w:r>
      <w:proofErr w:type="spellEnd"/>
      <w:r w:rsidRPr="005851AC">
        <w:rPr>
          <w:rFonts w:ascii="Times New Roman" w:eastAsia="Arial Unicode MS" w:hAnsi="Times New Roman" w:cs="Times New Roman"/>
          <w:color w:val="000000"/>
          <w:sz w:val="24"/>
          <w:szCs w:val="24"/>
          <w:bdr w:val="nil"/>
          <w:lang w:eastAsia="fr-FR"/>
        </w:rPr>
        <w:t>-Gay, U. (1999). Interaction et langue étrangère :</w:t>
      </w:r>
    </w:p>
    <w:p w:rsidR="005851AC" w:rsidRPr="005851AC" w:rsidRDefault="005851AC" w:rsidP="005851AC">
      <w:pPr>
        <w:pBdr>
          <w:top w:val="nil"/>
          <w:left w:val="nil"/>
          <w:bottom w:val="nil"/>
          <w:right w:val="nil"/>
          <w:between w:val="nil"/>
          <w:bar w:val="nil"/>
        </w:pBdr>
        <w:tabs>
          <w:tab w:val="left" w:pos="142"/>
        </w:tabs>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présentation</w:t>
      </w:r>
      <w:proofErr w:type="gramEnd"/>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eastAsia="fr-FR"/>
        </w:rPr>
        <w:t>Langages</w:t>
      </w:r>
      <w:r w:rsidRPr="005851AC">
        <w:rPr>
          <w:rFonts w:ascii="Times New Roman" w:eastAsia="Arial Unicode MS" w:hAnsi="Times New Roman" w:cs="Times New Roman"/>
          <w:color w:val="000000"/>
          <w:sz w:val="24"/>
          <w:szCs w:val="24"/>
          <w:bdr w:val="nil"/>
          <w:lang w:eastAsia="fr-FR"/>
        </w:rPr>
        <w:t>, 134, pp. 3-19.</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Bange, P. (1987). </w:t>
      </w:r>
      <w:proofErr w:type="gramStart"/>
      <w:r w:rsidRPr="005851AC">
        <w:rPr>
          <w:rFonts w:ascii="Times New Roman" w:eastAsia="Arial Unicode MS" w:hAnsi="Times New Roman" w:cs="Times New Roman"/>
          <w:i/>
          <w:iCs/>
          <w:color w:val="000000"/>
          <w:sz w:val="24"/>
          <w:szCs w:val="24"/>
          <w:bdr w:val="nil"/>
          <w:lang w:eastAsia="fr-FR"/>
        </w:rPr>
        <w:t>L’ analyse</w:t>
      </w:r>
      <w:proofErr w:type="gramEnd"/>
      <w:r w:rsidRPr="005851AC">
        <w:rPr>
          <w:rFonts w:ascii="Times New Roman" w:eastAsia="Arial Unicode MS" w:hAnsi="Times New Roman" w:cs="Times New Roman"/>
          <w:i/>
          <w:iCs/>
          <w:color w:val="000000"/>
          <w:sz w:val="24"/>
          <w:szCs w:val="24"/>
          <w:bdr w:val="nil"/>
          <w:lang w:eastAsia="fr-FR"/>
        </w:rPr>
        <w:t xml:space="preserve"> des interactions verbales : la dame de Caluire : une consultation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i/>
          <w:iCs/>
          <w:color w:val="000000"/>
          <w:sz w:val="24"/>
          <w:szCs w:val="24"/>
          <w:bdr w:val="nil"/>
          <w:lang w:eastAsia="fr-FR"/>
        </w:rPr>
        <w:t>actes du colloque tenu à l’Université Lyon 2 du 13 au 15 décembre 1985</w:t>
      </w:r>
      <w:r w:rsidRPr="005851AC">
        <w:rPr>
          <w:rFonts w:ascii="Times New Roman" w:eastAsia="Arial Unicode MS" w:hAnsi="Times New Roman" w:cs="Times New Roman"/>
          <w:color w:val="000000"/>
          <w:sz w:val="24"/>
          <w:szCs w:val="24"/>
          <w:bdr w:val="nil"/>
          <w:lang w:eastAsia="fr-FR"/>
        </w:rPr>
        <w:t xml:space="preserve">, Berne: </w:t>
      </w:r>
      <w:proofErr w:type="spellStart"/>
      <w:r w:rsidRPr="005851AC">
        <w:rPr>
          <w:rFonts w:ascii="Times New Roman" w:eastAsia="Arial Unicode MS" w:hAnsi="Times New Roman" w:cs="Times New Roman"/>
          <w:color w:val="000000"/>
          <w:sz w:val="24"/>
          <w:szCs w:val="24"/>
          <w:bdr w:val="nil"/>
          <w:lang w:eastAsia="fr-FR"/>
        </w:rPr>
        <w:t>P.Lang</w:t>
      </w:r>
      <w:proofErr w:type="spellEnd"/>
      <w:r w:rsidRPr="005851AC">
        <w:rPr>
          <w:rFonts w:ascii="Times New Roman" w:eastAsia="Arial Unicode MS" w:hAnsi="Times New Roman" w:cs="Times New Roman"/>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Bange, P. (1992a). A propos de la communication et de l’apprentissage de L2. </w:t>
      </w:r>
      <w:r w:rsidRPr="005851AC">
        <w:rPr>
          <w:rFonts w:ascii="Times New Roman" w:eastAsia="Arial Unicode MS" w:hAnsi="Times New Roman" w:cs="Times New Roman"/>
          <w:i/>
          <w:iCs/>
          <w:color w:val="000000"/>
          <w:sz w:val="24"/>
          <w:szCs w:val="24"/>
          <w:bdr w:val="nil"/>
          <w:lang w:eastAsia="fr-FR"/>
        </w:rPr>
        <w:t>AILE</w:t>
      </w:r>
      <w:r w:rsidRPr="005851AC">
        <w:rPr>
          <w:rFonts w:ascii="Times New Roman" w:eastAsia="Arial Unicode MS" w:hAnsi="Times New Roman" w:cs="Times New Roman"/>
          <w:color w:val="000000"/>
          <w:sz w:val="24"/>
          <w:szCs w:val="24"/>
          <w:bdr w:val="nil"/>
          <w:lang w:eastAsia="fr-FR"/>
        </w:rPr>
        <w:t>, 1, pp.53-</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85.</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Bange, P. (1992b). </w:t>
      </w:r>
      <w:r w:rsidRPr="005851AC">
        <w:rPr>
          <w:rFonts w:ascii="Times New Roman" w:eastAsia="Arial Unicode MS" w:hAnsi="Times New Roman" w:cs="Times New Roman"/>
          <w:i/>
          <w:iCs/>
          <w:color w:val="000000"/>
          <w:sz w:val="24"/>
          <w:szCs w:val="24"/>
          <w:bdr w:val="nil"/>
          <w:lang w:eastAsia="fr-FR"/>
        </w:rPr>
        <w:t>Analyse conversationnelle et théorie de l’action</w:t>
      </w:r>
      <w:r w:rsidRPr="005851AC">
        <w:rPr>
          <w:rFonts w:ascii="Times New Roman" w:eastAsia="Arial Unicode MS" w:hAnsi="Times New Roman" w:cs="Times New Roman"/>
          <w:color w:val="000000"/>
          <w:sz w:val="24"/>
          <w:szCs w:val="24"/>
          <w:bdr w:val="nil"/>
          <w:lang w:eastAsia="fr-FR"/>
        </w:rPr>
        <w:t>, Paris: Hatier</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Bange, P. (1996). Considérations sur le rôle de l’interaction dans l’acquisition d’une langue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étrangère</w:t>
      </w:r>
      <w:proofErr w:type="gramEnd"/>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eastAsia="fr-FR"/>
        </w:rPr>
        <w:t xml:space="preserve">Les Carnets du </w:t>
      </w:r>
      <w:proofErr w:type="spellStart"/>
      <w:r w:rsidRPr="005851AC">
        <w:rPr>
          <w:rFonts w:ascii="Times New Roman" w:eastAsia="Arial Unicode MS" w:hAnsi="Times New Roman" w:cs="Times New Roman"/>
          <w:i/>
          <w:iCs/>
          <w:color w:val="000000"/>
          <w:sz w:val="24"/>
          <w:szCs w:val="24"/>
          <w:bdr w:val="nil"/>
          <w:lang w:eastAsia="fr-FR"/>
        </w:rPr>
        <w:t>Cediscor</w:t>
      </w:r>
      <w:proofErr w:type="spellEnd"/>
      <w:r w:rsidRPr="005851AC">
        <w:rPr>
          <w:rFonts w:ascii="Times New Roman" w:eastAsia="Arial Unicode MS" w:hAnsi="Times New Roman" w:cs="Times New Roman"/>
          <w:color w:val="000000"/>
          <w:sz w:val="24"/>
          <w:szCs w:val="24"/>
          <w:bdr w:val="nil"/>
          <w:lang w:eastAsia="fr-FR"/>
        </w:rPr>
        <w:t>, 4, pp. 189-202. Disponible en ligne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http://cediscor.revues.org/443</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Bange</w:t>
      </w:r>
      <w:proofErr w:type="spellEnd"/>
      <w:r w:rsidRPr="005851AC">
        <w:rPr>
          <w:rFonts w:ascii="Times New Roman" w:eastAsia="Arial Unicode MS" w:hAnsi="Times New Roman" w:cs="Times New Roman"/>
          <w:color w:val="000000"/>
          <w:sz w:val="24"/>
          <w:szCs w:val="24"/>
          <w:bdr w:val="nil"/>
          <w:lang w:val="en-US" w:eastAsia="fr-FR"/>
        </w:rPr>
        <w:t>, P., Carol, R. &amp; Griggs, P. (2005).</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i/>
          <w:iCs/>
          <w:color w:val="000000"/>
          <w:sz w:val="24"/>
          <w:szCs w:val="24"/>
          <w:bdr w:val="nil"/>
          <w:lang w:eastAsia="fr-FR"/>
        </w:rPr>
        <w:t>L’apprentissage d’une langue étrangère : cognition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i/>
          <w:iCs/>
          <w:color w:val="000000"/>
          <w:sz w:val="24"/>
          <w:szCs w:val="24"/>
          <w:bdr w:val="nil"/>
          <w:lang w:eastAsia="fr-FR"/>
        </w:rPr>
        <w:t>et</w:t>
      </w:r>
      <w:proofErr w:type="gramEnd"/>
      <w:r w:rsidRPr="005851AC">
        <w:rPr>
          <w:rFonts w:ascii="Times New Roman" w:eastAsia="Arial Unicode MS" w:hAnsi="Times New Roman" w:cs="Times New Roman"/>
          <w:i/>
          <w:iCs/>
          <w:color w:val="000000"/>
          <w:sz w:val="24"/>
          <w:szCs w:val="24"/>
          <w:bdr w:val="nil"/>
          <w:lang w:eastAsia="fr-FR"/>
        </w:rPr>
        <w:t xml:space="preserve"> interaction</w:t>
      </w:r>
      <w:r w:rsidRPr="005851AC">
        <w:rPr>
          <w:rFonts w:ascii="Times New Roman" w:eastAsia="Arial Unicode MS" w:hAnsi="Times New Roman" w:cs="Times New Roman"/>
          <w:color w:val="000000"/>
          <w:sz w:val="24"/>
          <w:szCs w:val="24"/>
          <w:bdr w:val="nil"/>
          <w:lang w:eastAsia="fr-FR"/>
        </w:rPr>
        <w:t xml:space="preserve">, Paris: </w:t>
      </w:r>
      <w:proofErr w:type="spellStart"/>
      <w:r w:rsidRPr="005851AC">
        <w:rPr>
          <w:rFonts w:ascii="Times New Roman" w:eastAsia="Arial Unicode MS" w:hAnsi="Times New Roman" w:cs="Times New Roman"/>
          <w:color w:val="000000"/>
          <w:sz w:val="24"/>
          <w:szCs w:val="24"/>
          <w:bdr w:val="nil"/>
          <w:lang w:eastAsia="fr-FR"/>
        </w:rPr>
        <w:t>l’Harmattan</w:t>
      </w:r>
      <w:proofErr w:type="spellEnd"/>
      <w:r w:rsidRPr="005851AC">
        <w:rPr>
          <w:rFonts w:ascii="Times New Roman" w:eastAsia="Arial Unicode MS" w:hAnsi="Times New Roman" w:cs="Times New Roman"/>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r w:rsidRPr="005851AC">
        <w:rPr>
          <w:rFonts w:ascii="Times New Roman" w:eastAsia="Arial Unicode MS" w:hAnsi="Times New Roman" w:cs="Times New Roman"/>
          <w:color w:val="000000"/>
          <w:sz w:val="24"/>
          <w:szCs w:val="24"/>
          <w:bdr w:val="nil"/>
          <w:lang w:val="en-US" w:eastAsia="fr-FR"/>
        </w:rPr>
        <w:t xml:space="preserve">Brown, M. (2008). Comfort Zone: Model or metaphor? </w:t>
      </w:r>
      <w:proofErr w:type="gramStart"/>
      <w:r w:rsidRPr="005851AC">
        <w:rPr>
          <w:rFonts w:ascii="Times New Roman" w:eastAsia="Arial Unicode MS" w:hAnsi="Times New Roman" w:cs="Times New Roman"/>
          <w:color w:val="000000"/>
          <w:sz w:val="24"/>
          <w:szCs w:val="24"/>
          <w:bdr w:val="nil"/>
          <w:lang w:val="en-US" w:eastAsia="fr-FR"/>
        </w:rPr>
        <w:t>in</w:t>
      </w:r>
      <w:proofErr w:type="gramEnd"/>
      <w:r w:rsidRPr="005851AC">
        <w:rPr>
          <w:rFonts w:ascii="Times New Roman" w:eastAsia="Arial Unicode MS" w:hAnsi="Times New Roman" w:cs="Times New Roman"/>
          <w:color w:val="000000"/>
          <w:sz w:val="24"/>
          <w:szCs w:val="24"/>
          <w:bdr w:val="nil"/>
          <w:lang w:val="en-US" w:eastAsia="fr-FR"/>
        </w:rPr>
        <w:t> </w:t>
      </w:r>
      <w:r w:rsidRPr="005851AC">
        <w:rPr>
          <w:rFonts w:ascii="Times New Roman" w:eastAsia="Arial Unicode MS" w:hAnsi="Times New Roman" w:cs="Times New Roman"/>
          <w:i/>
          <w:iCs/>
          <w:color w:val="000000"/>
          <w:sz w:val="24"/>
          <w:szCs w:val="24"/>
          <w:bdr w:val="nil"/>
          <w:lang w:val="en-US" w:eastAsia="fr-FR"/>
        </w:rPr>
        <w:t>Australian Journal of Outdoor Education</w:t>
      </w:r>
      <w:r w:rsidRPr="005851AC">
        <w:rPr>
          <w:rFonts w:ascii="Times New Roman" w:eastAsia="Arial Unicode MS" w:hAnsi="Times New Roman" w:cs="Times New Roman"/>
          <w:color w:val="000000"/>
          <w:sz w:val="24"/>
          <w:szCs w:val="24"/>
          <w:bdr w:val="nil"/>
          <w:lang w:val="en-US" w:eastAsia="fr-FR"/>
        </w:rPr>
        <w:t>, 12(1), 3-12.</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Bruner, J. (1983). Le développement de l’enfant : savoir faire savoir dire, Paris, PUF.</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Chapelle, C. A. (2000). "Interaction, communication et acquisition d'une langue seconde en ELAO". In </w:t>
      </w:r>
      <w:proofErr w:type="spellStart"/>
      <w:r w:rsidRPr="005851AC">
        <w:rPr>
          <w:rFonts w:ascii="Times New Roman" w:eastAsia="Arial Unicode MS" w:hAnsi="Times New Roman" w:cs="Times New Roman"/>
          <w:color w:val="000000"/>
          <w:sz w:val="24"/>
          <w:szCs w:val="24"/>
          <w:bdr w:val="nil"/>
          <w:lang w:eastAsia="fr-FR"/>
        </w:rPr>
        <w:t>Duquette</w:t>
      </w:r>
      <w:proofErr w:type="spellEnd"/>
      <w:r w:rsidRPr="005851AC">
        <w:rPr>
          <w:rFonts w:ascii="Times New Roman" w:eastAsia="Arial Unicode MS" w:hAnsi="Times New Roman" w:cs="Times New Roman"/>
          <w:color w:val="000000"/>
          <w:sz w:val="24"/>
          <w:szCs w:val="24"/>
          <w:bdr w:val="nil"/>
          <w:lang w:eastAsia="fr-FR"/>
        </w:rPr>
        <w:t>, L. &amp; Laurier, M. (</w:t>
      </w:r>
      <w:proofErr w:type="spellStart"/>
      <w:r w:rsidRPr="005851AC">
        <w:rPr>
          <w:rFonts w:ascii="Times New Roman" w:eastAsia="Arial Unicode MS" w:hAnsi="Times New Roman" w:cs="Times New Roman"/>
          <w:color w:val="000000"/>
          <w:sz w:val="24"/>
          <w:szCs w:val="24"/>
          <w:bdr w:val="nil"/>
          <w:lang w:eastAsia="fr-FR"/>
        </w:rPr>
        <w:t>dir</w:t>
      </w:r>
      <w:proofErr w:type="spellEnd"/>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eastAsia="fr-FR"/>
        </w:rPr>
        <w:t>Apprendre les langues dans un environnement multimédia</w:t>
      </w:r>
      <w:r w:rsidRPr="005851AC">
        <w:rPr>
          <w:rFonts w:ascii="Times New Roman" w:eastAsia="Arial Unicode MS" w:hAnsi="Times New Roman" w:cs="Times New Roman"/>
          <w:color w:val="000000"/>
          <w:sz w:val="24"/>
          <w:szCs w:val="24"/>
          <w:bdr w:val="nil"/>
          <w:lang w:eastAsia="fr-FR"/>
        </w:rPr>
        <w:t>. Québec : Les éditions Logiques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Dausendschön</w:t>
      </w:r>
      <w:proofErr w:type="spellEnd"/>
      <w:r w:rsidRPr="005851AC">
        <w:rPr>
          <w:rFonts w:ascii="Times New Roman" w:eastAsia="Arial Unicode MS" w:hAnsi="Times New Roman" w:cs="Times New Roman"/>
          <w:color w:val="000000"/>
          <w:sz w:val="24"/>
          <w:szCs w:val="24"/>
          <w:bdr w:val="nil"/>
          <w:lang w:eastAsia="fr-FR"/>
        </w:rPr>
        <w:t>-Gay, U. &amp; U. Krafft 1990. Éléments pour l’analyse du SLASS. Communication au 3e colloque du Réseau Européen de laboratoires sur l’Acquisition des langues. Bielefeld.</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Duchet</w:t>
      </w:r>
      <w:proofErr w:type="spellEnd"/>
      <w:r w:rsidRPr="005851AC">
        <w:rPr>
          <w:rFonts w:ascii="Times New Roman" w:eastAsia="Arial Unicode MS" w:hAnsi="Times New Roman" w:cs="Times New Roman"/>
          <w:color w:val="000000"/>
          <w:sz w:val="24"/>
          <w:szCs w:val="24"/>
          <w:bdr w:val="nil"/>
          <w:lang w:eastAsia="fr-FR"/>
        </w:rPr>
        <w:t xml:space="preserve">, J.-L. (1991). </w:t>
      </w:r>
      <w:r w:rsidRPr="005851AC">
        <w:rPr>
          <w:rFonts w:ascii="Times New Roman" w:eastAsia="Arial Unicode MS" w:hAnsi="Times New Roman" w:cs="Times New Roman"/>
          <w:i/>
          <w:color w:val="000000"/>
          <w:sz w:val="24"/>
          <w:szCs w:val="24"/>
          <w:bdr w:val="nil"/>
          <w:lang w:eastAsia="fr-FR"/>
        </w:rPr>
        <w:t>Code de l’anglais oral</w:t>
      </w:r>
      <w:r w:rsidRPr="005851AC">
        <w:rPr>
          <w:rFonts w:ascii="Times New Roman" w:eastAsia="Arial Unicode MS" w:hAnsi="Times New Roman" w:cs="Times New Roman"/>
          <w:color w:val="000000"/>
          <w:sz w:val="24"/>
          <w:szCs w:val="24"/>
          <w:bdr w:val="nil"/>
          <w:lang w:eastAsia="fr-FR"/>
        </w:rPr>
        <w:t>. Paris : Ophrys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Degache</w:t>
      </w:r>
      <w:proofErr w:type="spellEnd"/>
      <w:r w:rsidRPr="005851AC">
        <w:rPr>
          <w:rFonts w:ascii="Times New Roman" w:eastAsia="Arial Unicode MS" w:hAnsi="Times New Roman" w:cs="Times New Roman"/>
          <w:color w:val="000000"/>
          <w:sz w:val="24"/>
          <w:szCs w:val="24"/>
          <w:bdr w:val="nil"/>
          <w:lang w:eastAsia="fr-FR"/>
        </w:rPr>
        <w:t xml:space="preserve">, C. &amp; </w:t>
      </w:r>
      <w:proofErr w:type="spellStart"/>
      <w:r w:rsidRPr="005851AC">
        <w:rPr>
          <w:rFonts w:ascii="Times New Roman" w:eastAsia="Arial Unicode MS" w:hAnsi="Times New Roman" w:cs="Times New Roman"/>
          <w:color w:val="000000"/>
          <w:sz w:val="24"/>
          <w:szCs w:val="24"/>
          <w:bdr w:val="nil"/>
          <w:lang w:eastAsia="fr-FR"/>
        </w:rPr>
        <w:t>Mangenot</w:t>
      </w:r>
      <w:proofErr w:type="spellEnd"/>
      <w:r w:rsidRPr="005851AC">
        <w:rPr>
          <w:rFonts w:ascii="Times New Roman" w:eastAsia="Arial Unicode MS" w:hAnsi="Times New Roman" w:cs="Times New Roman"/>
          <w:color w:val="000000"/>
          <w:sz w:val="24"/>
          <w:szCs w:val="24"/>
          <w:bdr w:val="nil"/>
          <w:lang w:eastAsia="fr-FR"/>
        </w:rPr>
        <w:t xml:space="preserve">, F. (2007). Nouveaux terrains d’exploration en didactique des langues. </w:t>
      </w:r>
      <w:proofErr w:type="spellStart"/>
      <w:r w:rsidRPr="005851AC">
        <w:rPr>
          <w:rFonts w:ascii="Times New Roman" w:eastAsia="Arial Unicode MS" w:hAnsi="Times New Roman" w:cs="Times New Roman"/>
          <w:color w:val="000000"/>
          <w:sz w:val="24"/>
          <w:szCs w:val="24"/>
          <w:bdr w:val="nil"/>
          <w:lang w:eastAsia="fr-FR"/>
        </w:rPr>
        <w:t>Lidil</w:t>
      </w:r>
      <w:proofErr w:type="spellEnd"/>
      <w:r w:rsidRPr="005851AC">
        <w:rPr>
          <w:rFonts w:ascii="Times New Roman" w:eastAsia="Arial Unicode MS" w:hAnsi="Times New Roman" w:cs="Times New Roman"/>
          <w:color w:val="000000"/>
          <w:sz w:val="24"/>
          <w:szCs w:val="24"/>
          <w:bdr w:val="nil"/>
          <w:lang w:eastAsia="fr-FR"/>
        </w:rPr>
        <w:t xml:space="preserve">, Les </w:t>
      </w:r>
      <w:proofErr w:type="spellStart"/>
      <w:r w:rsidRPr="005851AC">
        <w:rPr>
          <w:rFonts w:ascii="Times New Roman" w:eastAsia="Arial Unicode MS" w:hAnsi="Times New Roman" w:cs="Times New Roman"/>
          <w:color w:val="000000"/>
          <w:sz w:val="24"/>
          <w:szCs w:val="24"/>
          <w:bdr w:val="nil"/>
          <w:lang w:eastAsia="fr-FR"/>
        </w:rPr>
        <w:t>échanges</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exolingues</w:t>
      </w:r>
      <w:proofErr w:type="spellEnd"/>
      <w:r w:rsidRPr="005851AC">
        <w:rPr>
          <w:rFonts w:ascii="Times New Roman" w:eastAsia="Arial Unicode MS" w:hAnsi="Times New Roman" w:cs="Times New Roman"/>
          <w:color w:val="000000"/>
          <w:sz w:val="24"/>
          <w:szCs w:val="24"/>
          <w:bdr w:val="nil"/>
          <w:lang w:eastAsia="fr-FR"/>
        </w:rPr>
        <w:t xml:space="preserve"> via Internet, 36, pp. 5-22.</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Degache</w:t>
      </w:r>
      <w:proofErr w:type="spellEnd"/>
      <w:r w:rsidRPr="005851AC">
        <w:rPr>
          <w:rFonts w:ascii="Times New Roman" w:eastAsia="Arial Unicode MS" w:hAnsi="Times New Roman" w:cs="Times New Roman"/>
          <w:color w:val="000000"/>
          <w:sz w:val="24"/>
          <w:szCs w:val="24"/>
          <w:bdr w:val="nil"/>
          <w:lang w:eastAsia="fr-FR"/>
        </w:rPr>
        <w:t xml:space="preserve">, C. &amp; </w:t>
      </w:r>
      <w:proofErr w:type="spellStart"/>
      <w:r w:rsidRPr="005851AC">
        <w:rPr>
          <w:rFonts w:ascii="Times New Roman" w:eastAsia="Arial Unicode MS" w:hAnsi="Times New Roman" w:cs="Times New Roman"/>
          <w:color w:val="000000"/>
          <w:sz w:val="24"/>
          <w:szCs w:val="24"/>
          <w:bdr w:val="nil"/>
          <w:lang w:eastAsia="fr-FR"/>
        </w:rPr>
        <w:t>Mangenot</w:t>
      </w:r>
      <w:proofErr w:type="spellEnd"/>
      <w:r w:rsidRPr="005851AC">
        <w:rPr>
          <w:rFonts w:ascii="Times New Roman" w:eastAsia="Arial Unicode MS" w:hAnsi="Times New Roman" w:cs="Times New Roman"/>
          <w:color w:val="000000"/>
          <w:sz w:val="24"/>
          <w:szCs w:val="24"/>
          <w:bdr w:val="nil"/>
          <w:lang w:eastAsia="fr-FR"/>
        </w:rPr>
        <w:t xml:space="preserve">, F. (2009). Les </w:t>
      </w:r>
      <w:proofErr w:type="spellStart"/>
      <w:r w:rsidRPr="005851AC">
        <w:rPr>
          <w:rFonts w:ascii="Times New Roman" w:eastAsia="Arial Unicode MS" w:hAnsi="Times New Roman" w:cs="Times New Roman"/>
          <w:color w:val="000000"/>
          <w:sz w:val="24"/>
          <w:szCs w:val="24"/>
          <w:bdr w:val="nil"/>
          <w:lang w:eastAsia="fr-FR"/>
        </w:rPr>
        <w:t>échanges</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exolingues</w:t>
      </w:r>
      <w:proofErr w:type="spellEnd"/>
      <w:r w:rsidRPr="005851AC">
        <w:rPr>
          <w:rFonts w:ascii="Times New Roman" w:eastAsia="Arial Unicode MS" w:hAnsi="Times New Roman" w:cs="Times New Roman"/>
          <w:color w:val="000000"/>
          <w:sz w:val="24"/>
          <w:szCs w:val="24"/>
          <w:bdr w:val="nil"/>
          <w:lang w:eastAsia="fr-FR"/>
        </w:rPr>
        <w:t xml:space="preserve"> via Internet. In C. </w:t>
      </w:r>
      <w:proofErr w:type="spellStart"/>
      <w:r w:rsidRPr="005851AC">
        <w:rPr>
          <w:rFonts w:ascii="Times New Roman" w:eastAsia="Arial Unicode MS" w:hAnsi="Times New Roman" w:cs="Times New Roman"/>
          <w:color w:val="000000"/>
          <w:sz w:val="24"/>
          <w:szCs w:val="24"/>
          <w:bdr w:val="nil"/>
          <w:lang w:eastAsia="fr-FR"/>
        </w:rPr>
        <w:t>Degache</w:t>
      </w:r>
      <w:proofErr w:type="spellEnd"/>
      <w:r w:rsidRPr="005851AC">
        <w:rPr>
          <w:rFonts w:ascii="Times New Roman" w:eastAsia="Arial Unicode MS" w:hAnsi="Times New Roman" w:cs="Times New Roman"/>
          <w:color w:val="000000"/>
          <w:sz w:val="24"/>
          <w:szCs w:val="24"/>
          <w:bdr w:val="nil"/>
          <w:lang w:eastAsia="fr-FR"/>
        </w:rPr>
        <w:t xml:space="preserve"> &amp; F. </w:t>
      </w:r>
      <w:proofErr w:type="spellStart"/>
      <w:r w:rsidRPr="005851AC">
        <w:rPr>
          <w:rFonts w:ascii="Times New Roman" w:eastAsia="Arial Unicode MS" w:hAnsi="Times New Roman" w:cs="Times New Roman"/>
          <w:color w:val="000000"/>
          <w:sz w:val="24"/>
          <w:szCs w:val="24"/>
          <w:bdr w:val="nil"/>
          <w:lang w:eastAsia="fr-FR"/>
        </w:rPr>
        <w:t>Mangenot</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éd</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Lidil</w:t>
      </w:r>
      <w:proofErr w:type="spellEnd"/>
      <w:r w:rsidRPr="005851AC">
        <w:rPr>
          <w:rFonts w:ascii="Times New Roman" w:eastAsia="Arial Unicode MS" w:hAnsi="Times New Roman" w:cs="Times New Roman"/>
          <w:color w:val="000000"/>
          <w:sz w:val="24"/>
          <w:szCs w:val="24"/>
          <w:bdr w:val="nil"/>
          <w:lang w:eastAsia="fr-FR"/>
        </w:rPr>
        <w:t xml:space="preserve">. Revue de linguistique et de didactique des langues, 36, pp. 5-22.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Dejean-Thircuir</w:t>
      </w:r>
      <w:proofErr w:type="spellEnd"/>
      <w:r w:rsidRPr="005851AC">
        <w:rPr>
          <w:rFonts w:ascii="Times New Roman" w:eastAsia="Arial Unicode MS" w:hAnsi="Times New Roman" w:cs="Times New Roman"/>
          <w:color w:val="000000"/>
          <w:sz w:val="24"/>
          <w:szCs w:val="24"/>
          <w:bdr w:val="nil"/>
          <w:lang w:val="en-US" w:eastAsia="fr-FR"/>
        </w:rPr>
        <w:t xml:space="preserve">, C. &amp; </w:t>
      </w:r>
      <w:proofErr w:type="spellStart"/>
      <w:r w:rsidRPr="005851AC">
        <w:rPr>
          <w:rFonts w:ascii="Times New Roman" w:eastAsia="Arial Unicode MS" w:hAnsi="Times New Roman" w:cs="Times New Roman"/>
          <w:color w:val="000000"/>
          <w:sz w:val="24"/>
          <w:szCs w:val="24"/>
          <w:bdr w:val="nil"/>
          <w:lang w:val="en-US" w:eastAsia="fr-FR"/>
        </w:rPr>
        <w:t>Mangenot</w:t>
      </w:r>
      <w:proofErr w:type="spellEnd"/>
      <w:r w:rsidRPr="005851AC">
        <w:rPr>
          <w:rFonts w:ascii="Times New Roman" w:eastAsia="Arial Unicode MS" w:hAnsi="Times New Roman" w:cs="Times New Roman"/>
          <w:color w:val="000000"/>
          <w:sz w:val="24"/>
          <w:szCs w:val="24"/>
          <w:bdr w:val="nil"/>
          <w:lang w:val="en-US" w:eastAsia="fr-FR"/>
        </w:rPr>
        <w:t>, F. (2006a).</w:t>
      </w:r>
      <w:proofErr w:type="gramEnd"/>
      <w:r w:rsidRPr="005851AC">
        <w:rPr>
          <w:rFonts w:ascii="Times New Roman" w:eastAsia="Arial Unicode MS" w:hAnsi="Times New Roman" w:cs="Times New Roman"/>
          <w:color w:val="000000"/>
          <w:sz w:val="24"/>
          <w:szCs w:val="24"/>
          <w:bdr w:val="nil"/>
          <w:lang w:val="en-US" w:eastAsia="fr-FR"/>
        </w:rPr>
        <w:t xml:space="preserve"> </w:t>
      </w:r>
      <w:proofErr w:type="spellStart"/>
      <w:r w:rsidRPr="005851AC">
        <w:rPr>
          <w:rFonts w:ascii="Times New Roman" w:eastAsia="Arial Unicode MS" w:hAnsi="Times New Roman" w:cs="Times New Roman"/>
          <w:color w:val="000000"/>
          <w:sz w:val="24"/>
          <w:szCs w:val="24"/>
          <w:bdr w:val="nil"/>
          <w:lang w:eastAsia="fr-FR"/>
        </w:rPr>
        <w:t>Présentation</w:t>
      </w:r>
      <w:proofErr w:type="spellEnd"/>
      <w:r w:rsidRPr="005851AC">
        <w:rPr>
          <w:rFonts w:ascii="Times New Roman" w:eastAsia="Arial Unicode MS" w:hAnsi="Times New Roman" w:cs="Times New Roman"/>
          <w:color w:val="000000"/>
          <w:sz w:val="24"/>
          <w:szCs w:val="24"/>
          <w:bdr w:val="nil"/>
          <w:lang w:eastAsia="fr-FR"/>
        </w:rPr>
        <w:t xml:space="preserve">. Le </w:t>
      </w:r>
      <w:proofErr w:type="spellStart"/>
      <w:r w:rsidRPr="005851AC">
        <w:rPr>
          <w:rFonts w:ascii="Times New Roman" w:eastAsia="Arial Unicode MS" w:hAnsi="Times New Roman" w:cs="Times New Roman"/>
          <w:color w:val="000000"/>
          <w:sz w:val="24"/>
          <w:szCs w:val="24"/>
          <w:bdr w:val="nil"/>
          <w:lang w:eastAsia="fr-FR"/>
        </w:rPr>
        <w:t>Français</w:t>
      </w:r>
      <w:proofErr w:type="spellEnd"/>
      <w:r w:rsidRPr="005851AC">
        <w:rPr>
          <w:rFonts w:ascii="Times New Roman" w:eastAsia="Arial Unicode MS" w:hAnsi="Times New Roman" w:cs="Times New Roman"/>
          <w:color w:val="000000"/>
          <w:sz w:val="24"/>
          <w:szCs w:val="24"/>
          <w:bdr w:val="nil"/>
          <w:lang w:eastAsia="fr-FR"/>
        </w:rPr>
        <w:t xml:space="preserve"> dans le monde, Recherches et applications, Les </w:t>
      </w:r>
      <w:proofErr w:type="spellStart"/>
      <w:r w:rsidRPr="005851AC">
        <w:rPr>
          <w:rFonts w:ascii="Times New Roman" w:eastAsia="Arial Unicode MS" w:hAnsi="Times New Roman" w:cs="Times New Roman"/>
          <w:color w:val="000000"/>
          <w:sz w:val="24"/>
          <w:szCs w:val="24"/>
          <w:bdr w:val="nil"/>
          <w:lang w:eastAsia="fr-FR"/>
        </w:rPr>
        <w:t>échanges</w:t>
      </w:r>
      <w:proofErr w:type="spellEnd"/>
      <w:r w:rsidRPr="005851AC">
        <w:rPr>
          <w:rFonts w:ascii="Times New Roman" w:eastAsia="Arial Unicode MS" w:hAnsi="Times New Roman" w:cs="Times New Roman"/>
          <w:color w:val="000000"/>
          <w:sz w:val="24"/>
          <w:szCs w:val="24"/>
          <w:bdr w:val="nil"/>
          <w:lang w:eastAsia="fr-FR"/>
        </w:rPr>
        <w:t xml:space="preserve"> en ligne dans l’apprentissage et la formation, pp. 5-13.</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Depietro</w:t>
      </w:r>
      <w:proofErr w:type="spellEnd"/>
      <w:r w:rsidRPr="005851AC">
        <w:rPr>
          <w:rFonts w:ascii="Times New Roman" w:eastAsia="Arial Unicode MS" w:hAnsi="Times New Roman" w:cs="Times New Roman"/>
          <w:color w:val="000000"/>
          <w:sz w:val="24"/>
          <w:szCs w:val="24"/>
          <w:bdr w:val="nil"/>
          <w:lang w:val="en-US" w:eastAsia="fr-FR"/>
        </w:rPr>
        <w:t xml:space="preserve">, J-F, Matthey, M &amp; </w:t>
      </w:r>
      <w:proofErr w:type="spellStart"/>
      <w:r w:rsidRPr="005851AC">
        <w:rPr>
          <w:rFonts w:ascii="Times New Roman" w:eastAsia="Arial Unicode MS" w:hAnsi="Times New Roman" w:cs="Times New Roman"/>
          <w:color w:val="000000"/>
          <w:sz w:val="24"/>
          <w:szCs w:val="24"/>
          <w:bdr w:val="nil"/>
          <w:lang w:val="en-US" w:eastAsia="fr-FR"/>
        </w:rPr>
        <w:t>Py</w:t>
      </w:r>
      <w:proofErr w:type="spellEnd"/>
      <w:r w:rsidRPr="005851AC">
        <w:rPr>
          <w:rFonts w:ascii="Times New Roman" w:eastAsia="Arial Unicode MS" w:hAnsi="Times New Roman" w:cs="Times New Roman"/>
          <w:color w:val="000000"/>
          <w:sz w:val="24"/>
          <w:szCs w:val="24"/>
          <w:bdr w:val="nil"/>
          <w:lang w:val="en-US" w:eastAsia="fr-FR"/>
        </w:rPr>
        <w:t>, B (1989).</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color w:val="000000"/>
          <w:sz w:val="24"/>
          <w:szCs w:val="24"/>
          <w:bdr w:val="nil"/>
          <w:lang w:eastAsia="fr-FR"/>
        </w:rPr>
        <w:t xml:space="preserve">Acquisition et contrat didactique : Les séquences potentiellement </w:t>
      </w:r>
      <w:proofErr w:type="spellStart"/>
      <w:r w:rsidRPr="005851AC">
        <w:rPr>
          <w:rFonts w:ascii="Times New Roman" w:eastAsia="Arial Unicode MS" w:hAnsi="Times New Roman" w:cs="Times New Roman"/>
          <w:color w:val="000000"/>
          <w:sz w:val="24"/>
          <w:szCs w:val="24"/>
          <w:bdr w:val="nil"/>
          <w:lang w:eastAsia="fr-FR"/>
        </w:rPr>
        <w:t>acquisitionnelles</w:t>
      </w:r>
      <w:proofErr w:type="spellEnd"/>
      <w:r w:rsidRPr="005851AC">
        <w:rPr>
          <w:rFonts w:ascii="Times New Roman" w:eastAsia="Arial Unicode MS" w:hAnsi="Times New Roman" w:cs="Times New Roman"/>
          <w:color w:val="000000"/>
          <w:sz w:val="24"/>
          <w:szCs w:val="24"/>
          <w:bdr w:val="nil"/>
          <w:lang w:eastAsia="fr-FR"/>
        </w:rPr>
        <w:t xml:space="preserve"> dans la conversation exolingue, in Actes du troisième Colloque régional de linguistique, Weil, D. &amp; </w:t>
      </w:r>
      <w:proofErr w:type="spellStart"/>
      <w:r w:rsidRPr="005851AC">
        <w:rPr>
          <w:rFonts w:ascii="Times New Roman" w:eastAsia="Arial Unicode MS" w:hAnsi="Times New Roman" w:cs="Times New Roman"/>
          <w:color w:val="000000"/>
          <w:sz w:val="24"/>
          <w:szCs w:val="24"/>
          <w:bdr w:val="nil"/>
          <w:lang w:eastAsia="fr-FR"/>
        </w:rPr>
        <w:t>Fugier</w:t>
      </w:r>
      <w:proofErr w:type="spellEnd"/>
      <w:r w:rsidRPr="005851AC">
        <w:rPr>
          <w:rFonts w:ascii="Times New Roman" w:eastAsia="Arial Unicode MS" w:hAnsi="Times New Roman" w:cs="Times New Roman"/>
          <w:color w:val="000000"/>
          <w:sz w:val="24"/>
          <w:szCs w:val="24"/>
          <w:bdr w:val="nil"/>
          <w:lang w:eastAsia="fr-FR"/>
        </w:rPr>
        <w:t>, H. (</w:t>
      </w:r>
      <w:proofErr w:type="spellStart"/>
      <w:r w:rsidRPr="005851AC">
        <w:rPr>
          <w:rFonts w:ascii="Times New Roman" w:eastAsia="Arial Unicode MS" w:hAnsi="Times New Roman" w:cs="Times New Roman"/>
          <w:color w:val="000000"/>
          <w:sz w:val="24"/>
          <w:szCs w:val="24"/>
          <w:bdr w:val="nil"/>
          <w:lang w:eastAsia="fr-FR"/>
        </w:rPr>
        <w:t>Eds</w:t>
      </w:r>
      <w:proofErr w:type="spellEnd"/>
      <w:r w:rsidRPr="005851AC">
        <w:rPr>
          <w:rFonts w:ascii="Times New Roman" w:eastAsia="Arial Unicode MS" w:hAnsi="Times New Roman" w:cs="Times New Roman"/>
          <w:color w:val="000000"/>
          <w:sz w:val="24"/>
          <w:szCs w:val="24"/>
          <w:bdr w:val="nil"/>
          <w:lang w:eastAsia="fr-FR"/>
        </w:rPr>
        <w:t>). Strasbourg: Université des sciences humaines et Université Louis Pasteur, 99-124.</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r w:rsidRPr="005851AC">
        <w:rPr>
          <w:rFonts w:ascii="Times New Roman" w:eastAsia="Arial Unicode MS" w:hAnsi="Times New Roman" w:cs="Times New Roman"/>
          <w:color w:val="000000"/>
          <w:sz w:val="24"/>
          <w:szCs w:val="24"/>
          <w:bdr w:val="nil"/>
          <w:lang w:eastAsia="fr-FR"/>
        </w:rPr>
        <w:t>Develotte</w:t>
      </w:r>
      <w:proofErr w:type="spellEnd"/>
      <w:r w:rsidRPr="005851AC">
        <w:rPr>
          <w:rFonts w:ascii="Times New Roman" w:eastAsia="Arial Unicode MS" w:hAnsi="Times New Roman" w:cs="Times New Roman"/>
          <w:color w:val="000000"/>
          <w:sz w:val="24"/>
          <w:szCs w:val="24"/>
          <w:bdr w:val="nil"/>
          <w:lang w:eastAsia="fr-FR"/>
        </w:rPr>
        <w:t xml:space="preserve">, C., </w:t>
      </w:r>
      <w:proofErr w:type="spellStart"/>
      <w:r w:rsidRPr="005851AC">
        <w:rPr>
          <w:rFonts w:ascii="Times New Roman" w:eastAsia="Arial Unicode MS" w:hAnsi="Times New Roman" w:cs="Times New Roman"/>
          <w:color w:val="000000"/>
          <w:sz w:val="24"/>
          <w:szCs w:val="24"/>
          <w:bdr w:val="nil"/>
          <w:lang w:eastAsia="fr-FR"/>
        </w:rPr>
        <w:t>Guichon</w:t>
      </w:r>
      <w:proofErr w:type="spellEnd"/>
      <w:r w:rsidRPr="005851AC">
        <w:rPr>
          <w:rFonts w:ascii="Times New Roman" w:eastAsia="Arial Unicode MS" w:hAnsi="Times New Roman" w:cs="Times New Roman"/>
          <w:color w:val="000000"/>
          <w:sz w:val="24"/>
          <w:szCs w:val="24"/>
          <w:bdr w:val="nil"/>
          <w:lang w:eastAsia="fr-FR"/>
        </w:rPr>
        <w:t xml:space="preserve"> N. &amp; </w:t>
      </w:r>
      <w:proofErr w:type="spellStart"/>
      <w:r w:rsidRPr="005851AC">
        <w:rPr>
          <w:rFonts w:ascii="Times New Roman" w:eastAsia="Arial Unicode MS" w:hAnsi="Times New Roman" w:cs="Times New Roman"/>
          <w:color w:val="000000"/>
          <w:sz w:val="24"/>
          <w:szCs w:val="24"/>
          <w:bdr w:val="nil"/>
          <w:lang w:eastAsia="fr-FR"/>
        </w:rPr>
        <w:t>Kern</w:t>
      </w:r>
      <w:proofErr w:type="spellEnd"/>
      <w:r w:rsidRPr="005851AC">
        <w:rPr>
          <w:rFonts w:ascii="Times New Roman" w:eastAsia="Arial Unicode MS" w:hAnsi="Times New Roman" w:cs="Times New Roman"/>
          <w:color w:val="000000"/>
          <w:sz w:val="24"/>
          <w:szCs w:val="24"/>
          <w:bdr w:val="nil"/>
          <w:lang w:eastAsia="fr-FR"/>
        </w:rPr>
        <w:t xml:space="preserve"> R. (2008). Allo Berkeley? Ici Lyon... Vous nous voyez bien? Etude d'un dispositif de formation en ligne synchrone </w:t>
      </w:r>
      <w:proofErr w:type="spellStart"/>
      <w:r w:rsidRPr="005851AC">
        <w:rPr>
          <w:rFonts w:ascii="Times New Roman" w:eastAsia="Arial Unicode MS" w:hAnsi="Times New Roman" w:cs="Times New Roman"/>
          <w:color w:val="000000"/>
          <w:sz w:val="24"/>
          <w:szCs w:val="24"/>
          <w:bdr w:val="nil"/>
          <w:lang w:eastAsia="fr-FR"/>
        </w:rPr>
        <w:t>franco-américain</w:t>
      </w:r>
      <w:proofErr w:type="spellEnd"/>
      <w:r w:rsidRPr="005851AC">
        <w:rPr>
          <w:rFonts w:ascii="Times New Roman" w:eastAsia="Arial Unicode MS" w:hAnsi="Times New Roman" w:cs="Times New Roman"/>
          <w:color w:val="000000"/>
          <w:sz w:val="24"/>
          <w:szCs w:val="24"/>
          <w:bdr w:val="nil"/>
          <w:lang w:eastAsia="fr-FR"/>
        </w:rPr>
        <w:t xml:space="preserve"> à travers les discours de ses </w:t>
      </w:r>
      <w:proofErr w:type="gramStart"/>
      <w:r w:rsidRPr="005851AC">
        <w:rPr>
          <w:rFonts w:ascii="Times New Roman" w:eastAsia="Arial Unicode MS" w:hAnsi="Times New Roman" w:cs="Times New Roman"/>
          <w:color w:val="000000"/>
          <w:sz w:val="24"/>
          <w:szCs w:val="24"/>
          <w:bdr w:val="nil"/>
          <w:lang w:eastAsia="fr-FR"/>
        </w:rPr>
        <w:t>usagers .</w:t>
      </w:r>
      <w:proofErr w:type="gram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val="en-US" w:eastAsia="fr-FR"/>
        </w:rPr>
        <w:t>Alsic</w:t>
      </w:r>
      <w:proofErr w:type="spellEnd"/>
      <w:r w:rsidRPr="005851AC">
        <w:rPr>
          <w:rFonts w:ascii="Times New Roman" w:eastAsia="Arial Unicode MS" w:hAnsi="Times New Roman" w:cs="Times New Roman"/>
          <w:color w:val="000000"/>
          <w:sz w:val="24"/>
          <w:szCs w:val="24"/>
          <w:bdr w:val="nil"/>
          <w:lang w:val="en-US" w:eastAsia="fr-FR"/>
        </w:rPr>
        <w:t>, 11(2), pp. 129-156.</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r w:rsidRPr="005851AC">
        <w:rPr>
          <w:rFonts w:ascii="Times New Roman" w:eastAsia="Arial Unicode MS" w:hAnsi="Times New Roman" w:cs="Times New Roman"/>
          <w:color w:val="000000"/>
          <w:sz w:val="24"/>
          <w:szCs w:val="24"/>
          <w:bdr w:val="nil"/>
          <w:lang w:val="en-GB" w:eastAsia="fr-FR"/>
        </w:rPr>
        <w:t xml:space="preserve">Ellis, R. (1994). </w:t>
      </w:r>
      <w:proofErr w:type="gramStart"/>
      <w:r w:rsidRPr="005851AC">
        <w:rPr>
          <w:rFonts w:ascii="Times New Roman" w:eastAsia="Arial Unicode MS" w:hAnsi="Times New Roman" w:cs="Times New Roman"/>
          <w:color w:val="000000"/>
          <w:sz w:val="24"/>
          <w:szCs w:val="24"/>
          <w:bdr w:val="nil"/>
          <w:lang w:val="en-GB" w:eastAsia="fr-FR"/>
        </w:rPr>
        <w:t>The study of second language acquisition.</w:t>
      </w:r>
      <w:proofErr w:type="gramEnd"/>
      <w:r w:rsidRPr="005851AC">
        <w:rPr>
          <w:rFonts w:ascii="Times New Roman" w:eastAsia="Arial Unicode MS" w:hAnsi="Times New Roman" w:cs="Times New Roman"/>
          <w:color w:val="000000"/>
          <w:sz w:val="24"/>
          <w:szCs w:val="24"/>
          <w:bdr w:val="nil"/>
          <w:lang w:val="en-GB" w:eastAsia="fr-FR"/>
        </w:rPr>
        <w:t xml:space="preserve"> Oxford University Press, Oxford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r w:rsidRPr="005851AC">
        <w:rPr>
          <w:rFonts w:ascii="Times New Roman" w:eastAsia="Arial Unicode MS" w:hAnsi="Times New Roman" w:cs="Times New Roman"/>
          <w:color w:val="000000"/>
          <w:sz w:val="24"/>
          <w:szCs w:val="24"/>
          <w:bdr w:val="nil"/>
          <w:lang w:val="en-GB" w:eastAsia="fr-FR"/>
        </w:rPr>
        <w:t xml:space="preserve">Ellis, R. (2003). </w:t>
      </w:r>
      <w:proofErr w:type="gramStart"/>
      <w:r w:rsidRPr="005851AC">
        <w:rPr>
          <w:rFonts w:ascii="Times New Roman" w:eastAsia="Arial Unicode MS" w:hAnsi="Times New Roman" w:cs="Times New Roman"/>
          <w:color w:val="000000"/>
          <w:sz w:val="24"/>
          <w:szCs w:val="24"/>
          <w:bdr w:val="nil"/>
          <w:lang w:val="en-GB" w:eastAsia="fr-FR"/>
        </w:rPr>
        <w:t>Task-based language learning and teaching, Oxford University Press.</w:t>
      </w:r>
      <w:proofErr w:type="gram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Frost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Gaonac’h</w:t>
      </w:r>
      <w:proofErr w:type="spellEnd"/>
      <w:r w:rsidRPr="005851AC">
        <w:rPr>
          <w:rFonts w:ascii="Times New Roman" w:eastAsia="Arial Unicode MS" w:hAnsi="Times New Roman" w:cs="Times New Roman"/>
          <w:color w:val="000000"/>
          <w:sz w:val="24"/>
          <w:szCs w:val="24"/>
          <w:bdr w:val="nil"/>
          <w:lang w:eastAsia="fr-FR"/>
        </w:rPr>
        <w:t xml:space="preserve">, D. (1987). </w:t>
      </w:r>
      <w:proofErr w:type="spellStart"/>
      <w:r w:rsidRPr="005851AC">
        <w:rPr>
          <w:rFonts w:ascii="Times New Roman" w:eastAsia="Arial Unicode MS" w:hAnsi="Times New Roman" w:cs="Times New Roman"/>
          <w:color w:val="000000"/>
          <w:sz w:val="24"/>
          <w:szCs w:val="24"/>
          <w:bdr w:val="nil"/>
          <w:lang w:eastAsia="fr-FR"/>
        </w:rPr>
        <w:t>Théories</w:t>
      </w:r>
      <w:proofErr w:type="spellEnd"/>
      <w:r w:rsidRPr="005851AC">
        <w:rPr>
          <w:rFonts w:ascii="Times New Roman" w:eastAsia="Arial Unicode MS" w:hAnsi="Times New Roman" w:cs="Times New Roman"/>
          <w:color w:val="000000"/>
          <w:sz w:val="24"/>
          <w:szCs w:val="24"/>
          <w:bdr w:val="nil"/>
          <w:lang w:eastAsia="fr-FR"/>
        </w:rPr>
        <w:t xml:space="preserve"> des </w:t>
      </w:r>
      <w:proofErr w:type="gramStart"/>
      <w:r w:rsidRPr="005851AC">
        <w:rPr>
          <w:rFonts w:ascii="Times New Roman" w:eastAsia="Arial Unicode MS" w:hAnsi="Times New Roman" w:cs="Times New Roman"/>
          <w:color w:val="000000"/>
          <w:sz w:val="24"/>
          <w:szCs w:val="24"/>
          <w:bdr w:val="nil"/>
          <w:lang w:eastAsia="fr-FR"/>
        </w:rPr>
        <w:t>apprentissage</w:t>
      </w:r>
      <w:proofErr w:type="gramEnd"/>
      <w:r w:rsidRPr="005851AC">
        <w:rPr>
          <w:rFonts w:ascii="Times New Roman" w:eastAsia="Arial Unicode MS" w:hAnsi="Times New Roman" w:cs="Times New Roman"/>
          <w:color w:val="000000"/>
          <w:sz w:val="24"/>
          <w:szCs w:val="24"/>
          <w:bdr w:val="nil"/>
          <w:lang w:eastAsia="fr-FR"/>
        </w:rPr>
        <w:t xml:space="preserve"> et acquisition d’une langue </w:t>
      </w:r>
      <w:proofErr w:type="spellStart"/>
      <w:r w:rsidRPr="005851AC">
        <w:rPr>
          <w:rFonts w:ascii="Times New Roman" w:eastAsia="Arial Unicode MS" w:hAnsi="Times New Roman" w:cs="Times New Roman"/>
          <w:color w:val="000000"/>
          <w:sz w:val="24"/>
          <w:szCs w:val="24"/>
          <w:bdr w:val="nil"/>
          <w:lang w:eastAsia="fr-FR"/>
        </w:rPr>
        <w:t>étrangère</w:t>
      </w:r>
      <w:proofErr w:type="spellEnd"/>
      <w:r w:rsidRPr="005851AC">
        <w:rPr>
          <w:rFonts w:ascii="Times New Roman" w:eastAsia="Arial Unicode MS" w:hAnsi="Times New Roman" w:cs="Times New Roman"/>
          <w:color w:val="000000"/>
          <w:sz w:val="24"/>
          <w:szCs w:val="24"/>
          <w:bdr w:val="nil"/>
          <w:lang w:eastAsia="fr-FR"/>
        </w:rPr>
        <w:t>, Paris : Hatier.</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Gajo, L. &amp; </w:t>
      </w:r>
      <w:proofErr w:type="spellStart"/>
      <w:r w:rsidRPr="005851AC">
        <w:rPr>
          <w:rFonts w:ascii="Times New Roman" w:eastAsia="Arial Unicode MS" w:hAnsi="Times New Roman" w:cs="Times New Roman"/>
          <w:color w:val="000000"/>
          <w:sz w:val="24"/>
          <w:szCs w:val="24"/>
          <w:bdr w:val="nil"/>
          <w:lang w:eastAsia="fr-FR"/>
        </w:rPr>
        <w:t>Mondada</w:t>
      </w:r>
      <w:proofErr w:type="spellEnd"/>
      <w:r w:rsidRPr="005851AC">
        <w:rPr>
          <w:rFonts w:ascii="Times New Roman" w:eastAsia="Arial Unicode MS" w:hAnsi="Times New Roman" w:cs="Times New Roman"/>
          <w:color w:val="000000"/>
          <w:sz w:val="24"/>
          <w:szCs w:val="24"/>
          <w:bdr w:val="nil"/>
          <w:lang w:eastAsia="fr-FR"/>
        </w:rPr>
        <w:t xml:space="preserve">, L. (2000). </w:t>
      </w:r>
      <w:r w:rsidRPr="005851AC">
        <w:rPr>
          <w:rFonts w:ascii="Times New Roman" w:eastAsia="Arial Unicode MS" w:hAnsi="Times New Roman" w:cs="Times New Roman"/>
          <w:i/>
          <w:iCs/>
          <w:color w:val="000000"/>
          <w:sz w:val="24"/>
          <w:szCs w:val="24"/>
          <w:bdr w:val="nil"/>
          <w:lang w:eastAsia="fr-FR"/>
        </w:rPr>
        <w:t>Interactions et acquisitions en contexte : modes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i/>
          <w:iCs/>
          <w:color w:val="000000"/>
          <w:sz w:val="24"/>
          <w:szCs w:val="24"/>
          <w:bdr w:val="nil"/>
          <w:lang w:eastAsia="fr-FR"/>
        </w:rPr>
        <w:t>d’appropriation</w:t>
      </w:r>
      <w:proofErr w:type="gramEnd"/>
      <w:r w:rsidRPr="005851AC">
        <w:rPr>
          <w:rFonts w:ascii="Times New Roman" w:eastAsia="Arial Unicode MS" w:hAnsi="Times New Roman" w:cs="Times New Roman"/>
          <w:i/>
          <w:iCs/>
          <w:color w:val="000000"/>
          <w:sz w:val="24"/>
          <w:szCs w:val="24"/>
          <w:bdr w:val="nil"/>
          <w:lang w:eastAsia="fr-FR"/>
        </w:rPr>
        <w:t xml:space="preserve"> de compétences discursives plurilingues par de jeunes immigrés</w:t>
      </w:r>
      <w:r w:rsidRPr="005851AC">
        <w:rPr>
          <w:rFonts w:ascii="Times New Roman" w:eastAsia="Arial Unicode MS" w:hAnsi="Times New Roman" w:cs="Times New Roman"/>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Fribourg Suisse: Ed. Universitaires.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val="en-US" w:eastAsia="fr-FR"/>
        </w:rPr>
      </w:pPr>
      <w:r w:rsidRPr="005851AC">
        <w:rPr>
          <w:rFonts w:ascii="Times New Roman" w:eastAsia="Arial Unicode MS" w:hAnsi="Times New Roman" w:cs="Times New Roman"/>
          <w:color w:val="000000"/>
          <w:sz w:val="24"/>
          <w:szCs w:val="24"/>
          <w:bdr w:val="nil"/>
          <w:lang w:eastAsia="fr-FR"/>
        </w:rPr>
        <w:t xml:space="preserve">Garfinkel, H. (1967). </w:t>
      </w:r>
      <w:proofErr w:type="gramStart"/>
      <w:r w:rsidRPr="005851AC">
        <w:rPr>
          <w:rFonts w:ascii="Times New Roman" w:eastAsia="Arial Unicode MS" w:hAnsi="Times New Roman" w:cs="Times New Roman"/>
          <w:i/>
          <w:iCs/>
          <w:color w:val="000000"/>
          <w:sz w:val="24"/>
          <w:szCs w:val="24"/>
          <w:bdr w:val="nil"/>
          <w:lang w:val="en-US" w:eastAsia="fr-FR"/>
        </w:rPr>
        <w:t>Studies in ethnomethodology.</w:t>
      </w:r>
      <w:proofErr w:type="gramEnd"/>
      <w:r w:rsidRPr="005851AC">
        <w:rPr>
          <w:rFonts w:ascii="Times New Roman" w:eastAsia="Arial Unicode MS" w:hAnsi="Times New Roman" w:cs="Times New Roman"/>
          <w:i/>
          <w:iCs/>
          <w:color w:val="000000"/>
          <w:sz w:val="24"/>
          <w:szCs w:val="24"/>
          <w:bdr w:val="nil"/>
          <w:lang w:val="en-US" w:eastAsia="fr-FR"/>
        </w:rPr>
        <w:t xml:space="preserve"> </w:t>
      </w:r>
      <w:r w:rsidRPr="005851AC">
        <w:rPr>
          <w:rFonts w:ascii="Times New Roman" w:eastAsia="Arial Unicode MS" w:hAnsi="Times New Roman" w:cs="Times New Roman"/>
          <w:color w:val="000000"/>
          <w:sz w:val="24"/>
          <w:szCs w:val="24"/>
          <w:bdr w:val="nil"/>
          <w:lang w:val="en-US" w:eastAsia="fr-FR"/>
        </w:rPr>
        <w:t>Cambridge: Polity Press</w:t>
      </w:r>
      <w:r w:rsidRPr="005851AC">
        <w:rPr>
          <w:rFonts w:ascii="Times New Roman" w:eastAsia="Arial Unicode MS" w:hAnsi="Times New Roman" w:cs="Times New Roman"/>
          <w:i/>
          <w:iCs/>
          <w:color w:val="000000"/>
          <w:sz w:val="24"/>
          <w:szCs w:val="24"/>
          <w:bdr w:val="nil"/>
          <w:lang w:val="en-US"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Gass</w:t>
      </w:r>
      <w:proofErr w:type="spellEnd"/>
      <w:r w:rsidRPr="005851AC">
        <w:rPr>
          <w:rFonts w:ascii="Times New Roman" w:eastAsia="Arial Unicode MS" w:hAnsi="Times New Roman" w:cs="Times New Roman"/>
          <w:color w:val="000000"/>
          <w:sz w:val="24"/>
          <w:szCs w:val="24"/>
          <w:bdr w:val="nil"/>
          <w:lang w:val="en-US" w:eastAsia="fr-FR"/>
        </w:rPr>
        <w:t>, S. M. &amp; Varonis, E. M. (1994).</w:t>
      </w:r>
      <w:proofErr w:type="gramEnd"/>
      <w:r w:rsidRPr="005851AC">
        <w:rPr>
          <w:rFonts w:ascii="Times New Roman" w:eastAsia="Arial Unicode MS" w:hAnsi="Times New Roman" w:cs="Times New Roman"/>
          <w:color w:val="000000"/>
          <w:sz w:val="24"/>
          <w:szCs w:val="24"/>
          <w:bdr w:val="nil"/>
          <w:lang w:val="en-US" w:eastAsia="fr-FR"/>
        </w:rPr>
        <w:t xml:space="preserve"> </w:t>
      </w:r>
      <w:proofErr w:type="gramStart"/>
      <w:r w:rsidRPr="005851AC">
        <w:rPr>
          <w:rFonts w:ascii="Times New Roman" w:eastAsia="Arial Unicode MS" w:hAnsi="Times New Roman" w:cs="Times New Roman"/>
          <w:color w:val="000000"/>
          <w:sz w:val="24"/>
          <w:szCs w:val="24"/>
          <w:bdr w:val="nil"/>
          <w:lang w:val="en-US" w:eastAsia="fr-FR"/>
        </w:rPr>
        <w:t>"Input, interaction and second language production".</w:t>
      </w:r>
      <w:proofErr w:type="gramEnd"/>
      <w:r w:rsidRPr="005851AC">
        <w:rPr>
          <w:rFonts w:ascii="Times New Roman" w:eastAsia="Arial Unicode MS" w:hAnsi="Times New Roman" w:cs="Times New Roman"/>
          <w:color w:val="000000"/>
          <w:sz w:val="24"/>
          <w:szCs w:val="24"/>
          <w:bdr w:val="nil"/>
          <w:lang w:val="en-US" w:eastAsia="fr-FR"/>
        </w:rPr>
        <w:t xml:space="preserve"> </w:t>
      </w:r>
      <w:proofErr w:type="gramStart"/>
      <w:r w:rsidRPr="005851AC">
        <w:rPr>
          <w:rFonts w:ascii="Times New Roman" w:eastAsia="Arial Unicode MS" w:hAnsi="Times New Roman" w:cs="Times New Roman"/>
          <w:i/>
          <w:iCs/>
          <w:color w:val="000000"/>
          <w:sz w:val="24"/>
          <w:szCs w:val="24"/>
          <w:bdr w:val="nil"/>
          <w:lang w:val="en-US" w:eastAsia="fr-FR"/>
        </w:rPr>
        <w:t>Studies in Second Language Acquisition</w:t>
      </w:r>
      <w:r w:rsidRPr="005851AC">
        <w:rPr>
          <w:rFonts w:ascii="Times New Roman" w:eastAsia="Arial Unicode MS" w:hAnsi="Times New Roman" w:cs="Times New Roman"/>
          <w:color w:val="000000"/>
          <w:sz w:val="24"/>
          <w:szCs w:val="24"/>
          <w:bdr w:val="nil"/>
          <w:lang w:val="en-US" w:eastAsia="fr-FR"/>
        </w:rPr>
        <w:t>, vol. 16, n° 3.</w:t>
      </w:r>
      <w:proofErr w:type="gramEnd"/>
      <w:r w:rsidRPr="005851AC">
        <w:rPr>
          <w:rFonts w:ascii="Times New Roman" w:eastAsia="Arial Unicode MS" w:hAnsi="Times New Roman" w:cs="Times New Roman"/>
          <w:color w:val="000000"/>
          <w:sz w:val="24"/>
          <w:szCs w:val="24"/>
          <w:bdr w:val="nil"/>
          <w:lang w:val="en-US" w:eastAsia="fr-FR"/>
        </w:rPr>
        <w:t xml:space="preserve"> pp. 283-302.</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proofErr w:type="spellStart"/>
      <w:r w:rsidRPr="005851AC">
        <w:rPr>
          <w:rFonts w:ascii="Times New Roman" w:eastAsia="Arial Unicode MS" w:hAnsi="Times New Roman" w:cs="Times New Roman"/>
          <w:color w:val="000000"/>
          <w:sz w:val="24"/>
          <w:szCs w:val="24"/>
          <w:bdr w:val="nil"/>
          <w:lang w:val="en-GB" w:eastAsia="fr-FR"/>
        </w:rPr>
        <w:t>Gass</w:t>
      </w:r>
      <w:proofErr w:type="spellEnd"/>
      <w:r w:rsidRPr="005851AC">
        <w:rPr>
          <w:rFonts w:ascii="Times New Roman" w:eastAsia="Arial Unicode MS" w:hAnsi="Times New Roman" w:cs="Times New Roman"/>
          <w:color w:val="000000"/>
          <w:sz w:val="24"/>
          <w:szCs w:val="24"/>
          <w:bdr w:val="nil"/>
          <w:lang w:val="en-GB" w:eastAsia="fr-FR"/>
        </w:rPr>
        <w:t xml:space="preserve">, S. 1997. </w:t>
      </w:r>
      <w:proofErr w:type="gramStart"/>
      <w:r w:rsidRPr="005851AC">
        <w:rPr>
          <w:rFonts w:ascii="Times New Roman" w:eastAsia="Arial Unicode MS" w:hAnsi="Times New Roman" w:cs="Times New Roman"/>
          <w:color w:val="000000"/>
          <w:sz w:val="24"/>
          <w:szCs w:val="24"/>
          <w:bdr w:val="nil"/>
          <w:lang w:val="en-GB" w:eastAsia="fr-FR"/>
        </w:rPr>
        <w:t>Input, Interaction and the Second Language Learner.</w:t>
      </w:r>
      <w:proofErr w:type="gramEnd"/>
      <w:r w:rsidRPr="005851AC">
        <w:rPr>
          <w:rFonts w:ascii="Times New Roman" w:eastAsia="Arial Unicode MS" w:hAnsi="Times New Roman" w:cs="Times New Roman"/>
          <w:color w:val="000000"/>
          <w:sz w:val="24"/>
          <w:szCs w:val="24"/>
          <w:bdr w:val="nil"/>
          <w:lang w:val="en-GB" w:eastAsia="fr-FR"/>
        </w:rPr>
        <w:t xml:space="preserve"> </w:t>
      </w:r>
      <w:proofErr w:type="gramStart"/>
      <w:r w:rsidRPr="005851AC">
        <w:rPr>
          <w:rFonts w:ascii="Times New Roman" w:eastAsia="Arial Unicode MS" w:hAnsi="Times New Roman" w:cs="Times New Roman"/>
          <w:color w:val="000000"/>
          <w:sz w:val="24"/>
          <w:szCs w:val="24"/>
          <w:bdr w:val="nil"/>
          <w:lang w:val="en-GB" w:eastAsia="fr-FR"/>
        </w:rPr>
        <w:t>Lawrence Erlbaum Associates, Hillsdale (NJ).</w:t>
      </w:r>
      <w:proofErr w:type="gram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proofErr w:type="spellStart"/>
      <w:r w:rsidRPr="005851AC">
        <w:rPr>
          <w:rFonts w:ascii="Times New Roman" w:eastAsia="Arial Unicode MS" w:hAnsi="Times New Roman" w:cs="Times New Roman"/>
          <w:color w:val="000000"/>
          <w:sz w:val="24"/>
          <w:szCs w:val="24"/>
          <w:bdr w:val="nil"/>
          <w:lang w:val="en-GB" w:eastAsia="fr-FR"/>
        </w:rPr>
        <w:t>Gass</w:t>
      </w:r>
      <w:proofErr w:type="spellEnd"/>
      <w:r w:rsidRPr="005851AC">
        <w:rPr>
          <w:rFonts w:ascii="Times New Roman" w:eastAsia="Arial Unicode MS" w:hAnsi="Times New Roman" w:cs="Times New Roman"/>
          <w:color w:val="000000"/>
          <w:sz w:val="24"/>
          <w:szCs w:val="24"/>
          <w:bdr w:val="nil"/>
          <w:lang w:val="en-GB" w:eastAsia="fr-FR"/>
        </w:rPr>
        <w:t xml:space="preserve">, S. &amp; L. </w:t>
      </w:r>
      <w:proofErr w:type="spellStart"/>
      <w:r w:rsidRPr="005851AC">
        <w:rPr>
          <w:rFonts w:ascii="Times New Roman" w:eastAsia="Arial Unicode MS" w:hAnsi="Times New Roman" w:cs="Times New Roman"/>
          <w:color w:val="000000"/>
          <w:sz w:val="24"/>
          <w:szCs w:val="24"/>
          <w:bdr w:val="nil"/>
          <w:lang w:val="en-GB" w:eastAsia="fr-FR"/>
        </w:rPr>
        <w:t>Selinker</w:t>
      </w:r>
      <w:proofErr w:type="spellEnd"/>
      <w:r w:rsidRPr="005851AC">
        <w:rPr>
          <w:rFonts w:ascii="Times New Roman" w:eastAsia="Arial Unicode MS" w:hAnsi="Times New Roman" w:cs="Times New Roman"/>
          <w:color w:val="000000"/>
          <w:sz w:val="24"/>
          <w:szCs w:val="24"/>
          <w:bdr w:val="nil"/>
          <w:lang w:val="en-GB" w:eastAsia="fr-FR"/>
        </w:rPr>
        <w:t xml:space="preserve"> 1994. </w:t>
      </w:r>
      <w:proofErr w:type="gramStart"/>
      <w:r w:rsidRPr="005851AC">
        <w:rPr>
          <w:rFonts w:ascii="Times New Roman" w:eastAsia="Arial Unicode MS" w:hAnsi="Times New Roman" w:cs="Times New Roman"/>
          <w:color w:val="000000"/>
          <w:sz w:val="24"/>
          <w:szCs w:val="24"/>
          <w:bdr w:val="nil"/>
          <w:lang w:val="en-GB" w:eastAsia="fr-FR"/>
        </w:rPr>
        <w:t>Second Language Acquisition.</w:t>
      </w:r>
      <w:proofErr w:type="gramEnd"/>
      <w:r w:rsidRPr="005851AC">
        <w:rPr>
          <w:rFonts w:ascii="Times New Roman" w:eastAsia="Arial Unicode MS" w:hAnsi="Times New Roman" w:cs="Times New Roman"/>
          <w:color w:val="000000"/>
          <w:sz w:val="24"/>
          <w:szCs w:val="24"/>
          <w:bdr w:val="nil"/>
          <w:lang w:val="en-GB" w:eastAsia="fr-FR"/>
        </w:rPr>
        <w:t xml:space="preserve"> </w:t>
      </w:r>
      <w:proofErr w:type="gramStart"/>
      <w:r w:rsidRPr="005851AC">
        <w:rPr>
          <w:rFonts w:ascii="Times New Roman" w:eastAsia="Arial Unicode MS" w:hAnsi="Times New Roman" w:cs="Times New Roman"/>
          <w:color w:val="000000"/>
          <w:sz w:val="24"/>
          <w:szCs w:val="24"/>
          <w:bdr w:val="nil"/>
          <w:lang w:val="en-GB" w:eastAsia="fr-FR"/>
        </w:rPr>
        <w:t>An Introductory Course.</w:t>
      </w:r>
      <w:proofErr w:type="gramEnd"/>
      <w:r w:rsidRPr="005851AC">
        <w:rPr>
          <w:rFonts w:ascii="Times New Roman" w:eastAsia="Arial Unicode MS" w:hAnsi="Times New Roman" w:cs="Times New Roman"/>
          <w:color w:val="000000"/>
          <w:sz w:val="24"/>
          <w:szCs w:val="24"/>
          <w:bdr w:val="nil"/>
          <w:lang w:val="en-GB" w:eastAsia="fr-FR"/>
        </w:rPr>
        <w:t xml:space="preserve"> </w:t>
      </w:r>
      <w:proofErr w:type="gramStart"/>
      <w:r w:rsidRPr="005851AC">
        <w:rPr>
          <w:rFonts w:ascii="Times New Roman" w:eastAsia="Arial Unicode MS" w:hAnsi="Times New Roman" w:cs="Times New Roman"/>
          <w:color w:val="000000"/>
          <w:sz w:val="24"/>
          <w:szCs w:val="24"/>
          <w:bdr w:val="nil"/>
          <w:lang w:val="en-GB" w:eastAsia="fr-FR"/>
        </w:rPr>
        <w:t>Lawrence Erlbaum Associates, Hillsdale (NJ).</w:t>
      </w:r>
      <w:proofErr w:type="gram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proofErr w:type="gramStart"/>
      <w:r w:rsidRPr="005851AC">
        <w:rPr>
          <w:rFonts w:ascii="Times New Roman" w:eastAsia="Arial Unicode MS" w:hAnsi="Times New Roman" w:cs="Times New Roman"/>
          <w:color w:val="000000"/>
          <w:sz w:val="24"/>
          <w:szCs w:val="24"/>
          <w:bdr w:val="nil"/>
          <w:lang w:val="en-GB" w:eastAsia="fr-FR"/>
        </w:rPr>
        <w:t>Gass</w:t>
      </w:r>
      <w:proofErr w:type="spellEnd"/>
      <w:r w:rsidRPr="005851AC">
        <w:rPr>
          <w:rFonts w:ascii="Times New Roman" w:eastAsia="Arial Unicode MS" w:hAnsi="Times New Roman" w:cs="Times New Roman"/>
          <w:color w:val="000000"/>
          <w:sz w:val="24"/>
          <w:szCs w:val="24"/>
          <w:bdr w:val="nil"/>
          <w:lang w:val="en-GB" w:eastAsia="fr-FR"/>
        </w:rPr>
        <w:t>, S. &amp; E.</w:t>
      </w:r>
      <w:proofErr w:type="gramEnd"/>
      <w:r w:rsidRPr="005851AC">
        <w:rPr>
          <w:rFonts w:ascii="Times New Roman" w:eastAsia="Arial Unicode MS" w:hAnsi="Times New Roman" w:cs="Times New Roman"/>
          <w:color w:val="000000"/>
          <w:sz w:val="24"/>
          <w:szCs w:val="24"/>
          <w:bdr w:val="nil"/>
          <w:lang w:val="en-GB" w:eastAsia="fr-FR"/>
        </w:rPr>
        <w:t xml:space="preserve">  M. Varonis 1994. Input interaction and second language production. </w:t>
      </w:r>
      <w:proofErr w:type="gramStart"/>
      <w:r w:rsidRPr="005851AC">
        <w:rPr>
          <w:rFonts w:ascii="Times New Roman" w:eastAsia="Arial Unicode MS" w:hAnsi="Times New Roman" w:cs="Times New Roman"/>
          <w:color w:val="000000"/>
          <w:sz w:val="24"/>
          <w:szCs w:val="24"/>
          <w:bdr w:val="nil"/>
          <w:lang w:val="en-GB" w:eastAsia="fr-FR"/>
        </w:rPr>
        <w:t>In Studies in Second Language Acquisition n° 16, 283-302.</w:t>
      </w:r>
      <w:proofErr w:type="gramEnd"/>
      <w:r w:rsidRPr="005851AC">
        <w:rPr>
          <w:rFonts w:ascii="Times New Roman" w:eastAsia="Arial Unicode MS" w:hAnsi="Times New Roman" w:cs="Times New Roman"/>
          <w:color w:val="000000"/>
          <w:sz w:val="24"/>
          <w:szCs w:val="24"/>
          <w:bdr w:val="nil"/>
          <w:lang w:val="en-GB" w:eastAsia="fr-FR"/>
        </w:rPr>
        <w:br/>
      </w:r>
      <w:proofErr w:type="spellStart"/>
      <w:r w:rsidRPr="005851AC">
        <w:rPr>
          <w:rFonts w:ascii="Times New Roman" w:eastAsia="Arial Unicode MS" w:hAnsi="Times New Roman" w:cs="Times New Roman"/>
          <w:color w:val="000000"/>
          <w:sz w:val="24"/>
          <w:szCs w:val="24"/>
          <w:bdr w:val="nil"/>
          <w:lang w:eastAsia="fr-FR"/>
        </w:rPr>
        <w:t>Guichon</w:t>
      </w:r>
      <w:proofErr w:type="spellEnd"/>
      <w:r w:rsidRPr="005851AC">
        <w:rPr>
          <w:rFonts w:ascii="Times New Roman" w:eastAsia="Arial Unicode MS" w:hAnsi="Times New Roman" w:cs="Times New Roman"/>
          <w:color w:val="000000"/>
          <w:sz w:val="24"/>
          <w:szCs w:val="24"/>
          <w:bdr w:val="nil"/>
          <w:lang w:eastAsia="fr-FR"/>
        </w:rPr>
        <w:t xml:space="preserve">, N. &amp; </w:t>
      </w:r>
      <w:proofErr w:type="spellStart"/>
      <w:r w:rsidRPr="005851AC">
        <w:rPr>
          <w:rFonts w:ascii="Times New Roman" w:eastAsia="Arial Unicode MS" w:hAnsi="Times New Roman" w:cs="Times New Roman"/>
          <w:color w:val="000000"/>
          <w:sz w:val="24"/>
          <w:szCs w:val="24"/>
          <w:bdr w:val="nil"/>
          <w:lang w:eastAsia="fr-FR"/>
        </w:rPr>
        <w:t>Nicolaev</w:t>
      </w:r>
      <w:proofErr w:type="spellEnd"/>
      <w:r w:rsidRPr="005851AC">
        <w:rPr>
          <w:rFonts w:ascii="Times New Roman" w:eastAsia="Arial Unicode MS" w:hAnsi="Times New Roman" w:cs="Times New Roman"/>
          <w:color w:val="000000"/>
          <w:sz w:val="24"/>
          <w:szCs w:val="24"/>
          <w:bdr w:val="nil"/>
          <w:lang w:eastAsia="fr-FR"/>
        </w:rPr>
        <w:t xml:space="preserve">, V. (2011). Influence de certaines </w:t>
      </w:r>
      <w:proofErr w:type="spellStart"/>
      <w:r w:rsidRPr="005851AC">
        <w:rPr>
          <w:rFonts w:ascii="Times New Roman" w:eastAsia="Arial Unicode MS" w:hAnsi="Times New Roman" w:cs="Times New Roman"/>
          <w:color w:val="000000"/>
          <w:sz w:val="24"/>
          <w:szCs w:val="24"/>
          <w:bdr w:val="nil"/>
          <w:lang w:eastAsia="fr-FR"/>
        </w:rPr>
        <w:t>caractéristiques</w:t>
      </w:r>
      <w:proofErr w:type="spellEnd"/>
      <w:r w:rsidRPr="005851AC">
        <w:rPr>
          <w:rFonts w:ascii="Times New Roman" w:eastAsia="Arial Unicode MS" w:hAnsi="Times New Roman" w:cs="Times New Roman"/>
          <w:color w:val="000000"/>
          <w:sz w:val="24"/>
          <w:szCs w:val="24"/>
          <w:bdr w:val="nil"/>
          <w:lang w:eastAsia="fr-FR"/>
        </w:rPr>
        <w:t xml:space="preserve"> des </w:t>
      </w:r>
      <w:proofErr w:type="spellStart"/>
      <w:r w:rsidRPr="005851AC">
        <w:rPr>
          <w:rFonts w:ascii="Times New Roman" w:eastAsia="Arial Unicode MS" w:hAnsi="Times New Roman" w:cs="Times New Roman"/>
          <w:color w:val="000000"/>
          <w:sz w:val="24"/>
          <w:szCs w:val="24"/>
          <w:bdr w:val="nil"/>
          <w:lang w:eastAsia="fr-FR"/>
        </w:rPr>
        <w:t>tâches</w:t>
      </w:r>
      <w:proofErr w:type="spellEnd"/>
      <w:r w:rsidRPr="005851AC">
        <w:rPr>
          <w:rFonts w:ascii="Times New Roman" w:eastAsia="Arial Unicode MS" w:hAnsi="Times New Roman" w:cs="Times New Roman"/>
          <w:color w:val="000000"/>
          <w:sz w:val="24"/>
          <w:szCs w:val="24"/>
          <w:bdr w:val="nil"/>
          <w:lang w:eastAsia="fr-FR"/>
        </w:rPr>
        <w:t xml:space="preserve"> d'apprentissage sur la production orale en L2. In E. </w:t>
      </w:r>
      <w:proofErr w:type="spellStart"/>
      <w:r w:rsidRPr="005851AC">
        <w:rPr>
          <w:rFonts w:ascii="Times New Roman" w:eastAsia="Arial Unicode MS" w:hAnsi="Times New Roman" w:cs="Times New Roman"/>
          <w:color w:val="000000"/>
          <w:sz w:val="24"/>
          <w:szCs w:val="24"/>
          <w:bdr w:val="nil"/>
          <w:lang w:eastAsia="fr-FR"/>
        </w:rPr>
        <w:t>Nissen</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F.Poyet</w:t>
      </w:r>
      <w:proofErr w:type="spellEnd"/>
      <w:r w:rsidRPr="005851AC">
        <w:rPr>
          <w:rFonts w:ascii="Times New Roman" w:eastAsia="Arial Unicode MS" w:hAnsi="Times New Roman" w:cs="Times New Roman"/>
          <w:color w:val="000000"/>
          <w:sz w:val="24"/>
          <w:szCs w:val="24"/>
          <w:bdr w:val="nil"/>
          <w:lang w:eastAsia="fr-FR"/>
        </w:rPr>
        <w:t xml:space="preserve"> &amp; T. </w:t>
      </w:r>
      <w:proofErr w:type="spellStart"/>
      <w:r w:rsidRPr="005851AC">
        <w:rPr>
          <w:rFonts w:ascii="Times New Roman" w:eastAsia="Arial Unicode MS" w:hAnsi="Times New Roman" w:cs="Times New Roman"/>
          <w:color w:val="000000"/>
          <w:sz w:val="24"/>
          <w:szCs w:val="24"/>
          <w:bdr w:val="nil"/>
          <w:lang w:eastAsia="fr-FR"/>
        </w:rPr>
        <w:t>Soubrie</w:t>
      </w:r>
      <w:proofErr w:type="spellEnd"/>
      <w:r w:rsidRPr="005851AC">
        <w:rPr>
          <w:rFonts w:ascii="Times New Roman" w:eastAsia="Arial Unicode MS" w:hAnsi="Times New Roman" w:cs="Times New Roman"/>
          <w:color w:val="000000"/>
          <w:sz w:val="24"/>
          <w:szCs w:val="24"/>
          <w:bdr w:val="nil"/>
          <w:lang w:eastAsia="fr-FR"/>
        </w:rPr>
        <w:t>́ (</w:t>
      </w:r>
      <w:proofErr w:type="spellStart"/>
      <w:r w:rsidRPr="005851AC">
        <w:rPr>
          <w:rFonts w:ascii="Times New Roman" w:eastAsia="Arial Unicode MS" w:hAnsi="Times New Roman" w:cs="Times New Roman"/>
          <w:color w:val="000000"/>
          <w:sz w:val="24"/>
          <w:szCs w:val="24"/>
          <w:bdr w:val="nil"/>
          <w:lang w:eastAsia="fr-FR"/>
        </w:rPr>
        <w:t>Eds</w:t>
      </w:r>
      <w:proofErr w:type="spellEnd"/>
      <w:r w:rsidRPr="005851AC">
        <w:rPr>
          <w:rFonts w:ascii="Times New Roman" w:eastAsia="Arial Unicode MS" w:hAnsi="Times New Roman" w:cs="Times New Roman"/>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Interagir et apprendre en ligne, Grenoble : </w:t>
      </w:r>
      <w:proofErr w:type="spellStart"/>
      <w:r w:rsidRPr="005851AC">
        <w:rPr>
          <w:rFonts w:ascii="Times New Roman" w:eastAsia="Arial Unicode MS" w:hAnsi="Times New Roman" w:cs="Times New Roman"/>
          <w:color w:val="000000"/>
          <w:sz w:val="24"/>
          <w:szCs w:val="24"/>
          <w:bdr w:val="nil"/>
          <w:lang w:eastAsia="fr-FR"/>
        </w:rPr>
        <w:t>Ellug</w:t>
      </w:r>
      <w:proofErr w:type="spellEnd"/>
      <w:r w:rsidRPr="005851AC">
        <w:rPr>
          <w:rFonts w:ascii="Times New Roman" w:eastAsia="Arial Unicode MS" w:hAnsi="Times New Roman" w:cs="Times New Roman"/>
          <w:color w:val="000000"/>
          <w:sz w:val="24"/>
          <w:szCs w:val="24"/>
          <w:bdr w:val="nil"/>
          <w:lang w:eastAsia="fr-FR"/>
        </w:rPr>
        <w:t>, pp. 61-76.</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bCs/>
          <w:color w:val="000000"/>
          <w:sz w:val="24"/>
          <w:szCs w:val="24"/>
          <w:bdr w:val="nil"/>
          <w:lang w:eastAsia="fr-FR"/>
        </w:rPr>
        <w:t>Helmling</w:t>
      </w:r>
      <w:proofErr w:type="spellEnd"/>
      <w:r w:rsidRPr="005851AC">
        <w:rPr>
          <w:rFonts w:ascii="Times New Roman" w:eastAsia="Arial Unicode MS" w:hAnsi="Times New Roman" w:cs="Times New Roman"/>
          <w:color w:val="000000"/>
          <w:sz w:val="24"/>
          <w:szCs w:val="24"/>
          <w:bdr w:val="nil"/>
          <w:lang w:eastAsia="fr-FR"/>
        </w:rPr>
        <w:t xml:space="preserve">, Brigitte (Ed.). </w:t>
      </w:r>
      <w:r w:rsidRPr="005851AC">
        <w:rPr>
          <w:rFonts w:ascii="Times New Roman" w:eastAsia="Arial Unicode MS" w:hAnsi="Times New Roman" w:cs="Times New Roman"/>
          <w:b/>
          <w:color w:val="000000"/>
          <w:sz w:val="24"/>
          <w:szCs w:val="24"/>
          <w:bdr w:val="nil"/>
          <w:lang w:eastAsia="fr-FR"/>
        </w:rPr>
        <w:t>(</w:t>
      </w:r>
      <w:r w:rsidRPr="005851AC">
        <w:rPr>
          <w:rFonts w:ascii="Times New Roman" w:eastAsia="Arial Unicode MS" w:hAnsi="Times New Roman" w:cs="Times New Roman"/>
          <w:b/>
          <w:bCs/>
          <w:color w:val="000000"/>
          <w:sz w:val="24"/>
          <w:szCs w:val="24"/>
          <w:bdr w:val="nil"/>
          <w:lang w:eastAsia="fr-FR"/>
        </w:rPr>
        <w:t>2002</w:t>
      </w:r>
      <w:r w:rsidRPr="005851AC">
        <w:rPr>
          <w:rFonts w:ascii="Times New Roman" w:eastAsia="Arial Unicode MS" w:hAnsi="Times New Roman" w:cs="Times New Roman"/>
          <w:color w:val="000000"/>
          <w:sz w:val="24"/>
          <w:szCs w:val="24"/>
          <w:bdr w:val="nil"/>
          <w:lang w:eastAsia="fr-FR"/>
        </w:rPr>
        <w:t>). L'apprentissage autonome des langues en tandem. (Collection C.R.E.D.I.F Essais)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Kerbrat-Orecchioni</w:t>
      </w:r>
      <w:proofErr w:type="spellEnd"/>
      <w:r w:rsidRPr="005851AC">
        <w:rPr>
          <w:rFonts w:ascii="Times New Roman" w:eastAsia="Arial Unicode MS" w:hAnsi="Times New Roman" w:cs="Times New Roman"/>
          <w:color w:val="000000"/>
          <w:sz w:val="24"/>
          <w:szCs w:val="24"/>
          <w:bdr w:val="nil"/>
          <w:lang w:eastAsia="fr-FR"/>
        </w:rPr>
        <w:t xml:space="preserve">, C. (1996). </w:t>
      </w:r>
      <w:r w:rsidRPr="005851AC">
        <w:rPr>
          <w:rFonts w:ascii="Times New Roman" w:eastAsia="Arial Unicode MS" w:hAnsi="Times New Roman" w:cs="Times New Roman"/>
          <w:i/>
          <w:iCs/>
          <w:color w:val="000000"/>
          <w:sz w:val="24"/>
          <w:szCs w:val="24"/>
          <w:bdr w:val="nil"/>
          <w:lang w:eastAsia="fr-FR"/>
        </w:rPr>
        <w:t xml:space="preserve">La conversation, </w:t>
      </w:r>
      <w:r w:rsidRPr="005851AC">
        <w:rPr>
          <w:rFonts w:ascii="Times New Roman" w:eastAsia="Arial Unicode MS" w:hAnsi="Times New Roman" w:cs="Times New Roman"/>
          <w:color w:val="000000"/>
          <w:sz w:val="24"/>
          <w:szCs w:val="24"/>
          <w:bdr w:val="nil"/>
          <w:lang w:eastAsia="fr-FR"/>
        </w:rPr>
        <w:t>Paris, Seuil.</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Kerbrat-Orecchioni</w:t>
      </w:r>
      <w:proofErr w:type="spellEnd"/>
      <w:r w:rsidRPr="005851AC">
        <w:rPr>
          <w:rFonts w:ascii="Times New Roman" w:eastAsia="Arial Unicode MS" w:hAnsi="Times New Roman" w:cs="Times New Roman"/>
          <w:color w:val="000000"/>
          <w:sz w:val="24"/>
          <w:szCs w:val="24"/>
          <w:bdr w:val="nil"/>
          <w:lang w:eastAsia="fr-FR"/>
        </w:rPr>
        <w:t xml:space="preserve">, C. (2011) Conversations en </w:t>
      </w:r>
      <w:proofErr w:type="spellStart"/>
      <w:r w:rsidRPr="005851AC">
        <w:rPr>
          <w:rFonts w:ascii="Times New Roman" w:eastAsia="Arial Unicode MS" w:hAnsi="Times New Roman" w:cs="Times New Roman"/>
          <w:color w:val="000000"/>
          <w:sz w:val="24"/>
          <w:szCs w:val="24"/>
          <w:bdr w:val="nil"/>
          <w:lang w:eastAsia="fr-FR"/>
        </w:rPr>
        <w:t>présentiel</w:t>
      </w:r>
      <w:proofErr w:type="spellEnd"/>
      <w:r w:rsidRPr="005851AC">
        <w:rPr>
          <w:rFonts w:ascii="Times New Roman" w:eastAsia="Arial Unicode MS" w:hAnsi="Times New Roman" w:cs="Times New Roman"/>
          <w:color w:val="000000"/>
          <w:sz w:val="24"/>
          <w:szCs w:val="24"/>
          <w:bdr w:val="nil"/>
          <w:lang w:eastAsia="fr-FR"/>
        </w:rPr>
        <w:t xml:space="preserve"> et conversations en ligne : bilan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proofErr w:type="gramStart"/>
      <w:r w:rsidRPr="005851AC">
        <w:rPr>
          <w:rFonts w:ascii="Times New Roman" w:eastAsia="Arial Unicode MS" w:hAnsi="Times New Roman" w:cs="Times New Roman"/>
          <w:color w:val="000000"/>
          <w:sz w:val="24"/>
          <w:szCs w:val="24"/>
          <w:bdr w:val="nil"/>
          <w:lang w:val="en-GB" w:eastAsia="fr-FR"/>
        </w:rPr>
        <w:t>comparatif</w:t>
      </w:r>
      <w:proofErr w:type="spellEnd"/>
      <w:proofErr w:type="gramEnd"/>
      <w:r w:rsidRPr="005851AC">
        <w:rPr>
          <w:rFonts w:ascii="Times New Roman" w:eastAsia="Arial Unicode MS" w:hAnsi="Times New Roman" w:cs="Times New Roman"/>
          <w:color w:val="000000"/>
          <w:sz w:val="24"/>
          <w:szCs w:val="24"/>
          <w:bdr w:val="nil"/>
          <w:lang w:val="en-GB" w:eastAsia="fr-FR"/>
        </w:rPr>
        <w:t xml:space="preserve">. </w:t>
      </w:r>
      <w:proofErr w:type="gramStart"/>
      <w:r w:rsidRPr="005851AC">
        <w:rPr>
          <w:rFonts w:ascii="Times New Roman" w:eastAsia="Arial Unicode MS" w:hAnsi="Times New Roman" w:cs="Times New Roman"/>
          <w:color w:val="000000"/>
          <w:sz w:val="24"/>
          <w:szCs w:val="24"/>
          <w:bdr w:val="nil"/>
          <w:lang w:val="en-GB" w:eastAsia="fr-FR"/>
        </w:rPr>
        <w:t xml:space="preserve">In C. </w:t>
      </w:r>
      <w:proofErr w:type="spellStart"/>
      <w:r w:rsidRPr="005851AC">
        <w:rPr>
          <w:rFonts w:ascii="Times New Roman" w:eastAsia="Arial Unicode MS" w:hAnsi="Times New Roman" w:cs="Times New Roman"/>
          <w:color w:val="000000"/>
          <w:sz w:val="24"/>
          <w:szCs w:val="24"/>
          <w:bdr w:val="nil"/>
          <w:lang w:val="en-GB" w:eastAsia="fr-FR"/>
        </w:rPr>
        <w:t>Develotte</w:t>
      </w:r>
      <w:proofErr w:type="spellEnd"/>
      <w:r w:rsidRPr="005851AC">
        <w:rPr>
          <w:rFonts w:ascii="Times New Roman" w:eastAsia="Arial Unicode MS" w:hAnsi="Times New Roman" w:cs="Times New Roman"/>
          <w:color w:val="000000"/>
          <w:sz w:val="24"/>
          <w:szCs w:val="24"/>
          <w:bdr w:val="nil"/>
          <w:lang w:val="en-GB" w:eastAsia="fr-FR"/>
        </w:rPr>
        <w:t>, R. Kern &amp; M.-N.</w:t>
      </w:r>
      <w:proofErr w:type="gramEnd"/>
      <w:r w:rsidRPr="005851AC">
        <w:rPr>
          <w:rFonts w:ascii="Times New Roman" w:eastAsia="Arial Unicode MS" w:hAnsi="Times New Roman" w:cs="Times New Roman"/>
          <w:color w:val="000000"/>
          <w:sz w:val="24"/>
          <w:szCs w:val="24"/>
          <w:bdr w:val="nil"/>
          <w:lang w:val="en-GB" w:eastAsia="fr-FR"/>
        </w:rPr>
        <w:t xml:space="preserve"> </w:t>
      </w:r>
      <w:proofErr w:type="spellStart"/>
      <w:r w:rsidRPr="005851AC">
        <w:rPr>
          <w:rFonts w:ascii="Times New Roman" w:eastAsia="Arial Unicode MS" w:hAnsi="Times New Roman" w:cs="Times New Roman"/>
          <w:color w:val="000000"/>
          <w:sz w:val="24"/>
          <w:szCs w:val="24"/>
          <w:bdr w:val="nil"/>
          <w:lang w:val="en-GB" w:eastAsia="fr-FR"/>
        </w:rPr>
        <w:t>Lamy</w:t>
      </w:r>
      <w:proofErr w:type="spellEnd"/>
      <w:r w:rsidRPr="005851AC">
        <w:rPr>
          <w:rFonts w:ascii="Times New Roman" w:eastAsia="Arial Unicode MS" w:hAnsi="Times New Roman" w:cs="Times New Roman"/>
          <w:color w:val="000000"/>
          <w:sz w:val="24"/>
          <w:szCs w:val="24"/>
          <w:bdr w:val="nil"/>
          <w:lang w:val="en-GB" w:eastAsia="fr-FR"/>
        </w:rPr>
        <w:t xml:space="preserve"> (Eds.) </w:t>
      </w:r>
      <w:proofErr w:type="spellStart"/>
      <w:r w:rsidRPr="005851AC">
        <w:rPr>
          <w:rFonts w:ascii="Times New Roman" w:eastAsia="Arial Unicode MS" w:hAnsi="Times New Roman" w:cs="Times New Roman"/>
          <w:color w:val="000000"/>
          <w:sz w:val="24"/>
          <w:szCs w:val="24"/>
          <w:bdr w:val="nil"/>
          <w:lang w:eastAsia="fr-FR"/>
        </w:rPr>
        <w:t>Décrire</w:t>
      </w:r>
      <w:proofErr w:type="spellEnd"/>
      <w:r w:rsidRPr="005851AC">
        <w:rPr>
          <w:rFonts w:ascii="Times New Roman" w:eastAsia="Arial Unicode MS" w:hAnsi="Times New Roman" w:cs="Times New Roman"/>
          <w:color w:val="000000"/>
          <w:sz w:val="24"/>
          <w:szCs w:val="24"/>
          <w:bdr w:val="nil"/>
          <w:lang w:eastAsia="fr-FR"/>
        </w:rPr>
        <w:t xml:space="preserve"> la conversation en ligne, Le face </w:t>
      </w:r>
      <w:proofErr w:type="spellStart"/>
      <w:r w:rsidRPr="005851AC">
        <w:rPr>
          <w:rFonts w:ascii="Times New Roman" w:eastAsia="Arial Unicode MS" w:hAnsi="Times New Roman" w:cs="Times New Roman"/>
          <w:color w:val="000000"/>
          <w:sz w:val="24"/>
          <w:szCs w:val="24"/>
          <w:bdr w:val="nil"/>
          <w:lang w:eastAsia="fr-FR"/>
        </w:rPr>
        <w:t>a</w:t>
      </w:r>
      <w:proofErr w:type="spellEnd"/>
      <w:r w:rsidRPr="005851AC">
        <w:rPr>
          <w:rFonts w:ascii="Times New Roman" w:eastAsia="Arial Unicode MS" w:hAnsi="Times New Roman" w:cs="Times New Roman"/>
          <w:color w:val="000000"/>
          <w:sz w:val="24"/>
          <w:szCs w:val="24"/>
          <w:bdr w:val="nil"/>
          <w:lang w:eastAsia="fr-FR"/>
        </w:rPr>
        <w:t xml:space="preserve">̀ face </w:t>
      </w:r>
      <w:proofErr w:type="spellStart"/>
      <w:r w:rsidRPr="005851AC">
        <w:rPr>
          <w:rFonts w:ascii="Times New Roman" w:eastAsia="Arial Unicode MS" w:hAnsi="Times New Roman" w:cs="Times New Roman"/>
          <w:color w:val="000000"/>
          <w:sz w:val="24"/>
          <w:szCs w:val="24"/>
          <w:bdr w:val="nil"/>
          <w:lang w:eastAsia="fr-FR"/>
        </w:rPr>
        <w:t>distanciel</w:t>
      </w:r>
      <w:proofErr w:type="spellEnd"/>
      <w:r w:rsidRPr="005851AC">
        <w:rPr>
          <w:rFonts w:ascii="Times New Roman" w:eastAsia="Arial Unicode MS" w:hAnsi="Times New Roman" w:cs="Times New Roman"/>
          <w:color w:val="000000"/>
          <w:sz w:val="24"/>
          <w:szCs w:val="24"/>
          <w:bdr w:val="nil"/>
          <w:lang w:eastAsia="fr-FR"/>
        </w:rPr>
        <w:t xml:space="preserve">, </w:t>
      </w:r>
      <w:proofErr w:type="gramStart"/>
      <w:r w:rsidRPr="005851AC">
        <w:rPr>
          <w:rFonts w:ascii="Times New Roman" w:eastAsia="Arial Unicode MS" w:hAnsi="Times New Roman" w:cs="Times New Roman"/>
          <w:color w:val="000000"/>
          <w:sz w:val="24"/>
          <w:szCs w:val="24"/>
          <w:bdr w:val="nil"/>
          <w:lang w:eastAsia="fr-FR"/>
        </w:rPr>
        <w:t>Lyon :</w:t>
      </w:r>
      <w:proofErr w:type="gramEnd"/>
      <w:r w:rsidRPr="005851AC">
        <w:rPr>
          <w:rFonts w:ascii="Times New Roman" w:eastAsia="Arial Unicode MS" w:hAnsi="Times New Roman" w:cs="Times New Roman"/>
          <w:color w:val="000000"/>
          <w:sz w:val="24"/>
          <w:szCs w:val="24"/>
          <w:bdr w:val="nil"/>
          <w:lang w:eastAsia="fr-FR"/>
        </w:rPr>
        <w:t xml:space="preserve"> ENS Editions, pp. 173-195.</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Krafft</w:t>
      </w:r>
      <w:proofErr w:type="spellEnd"/>
      <w:r w:rsidRPr="005851AC">
        <w:rPr>
          <w:rFonts w:ascii="Times New Roman" w:eastAsia="Arial Unicode MS" w:hAnsi="Times New Roman" w:cs="Times New Roman"/>
          <w:color w:val="000000"/>
          <w:sz w:val="24"/>
          <w:szCs w:val="24"/>
          <w:bdr w:val="nil"/>
          <w:lang w:val="en-US" w:eastAsia="fr-FR"/>
        </w:rPr>
        <w:t xml:space="preserve">, U &amp; </w:t>
      </w:r>
      <w:proofErr w:type="spellStart"/>
      <w:r w:rsidRPr="005851AC">
        <w:rPr>
          <w:rFonts w:ascii="Times New Roman" w:eastAsia="Arial Unicode MS" w:hAnsi="Times New Roman" w:cs="Times New Roman"/>
          <w:color w:val="000000"/>
          <w:sz w:val="24"/>
          <w:szCs w:val="24"/>
          <w:bdr w:val="nil"/>
          <w:lang w:val="en-US" w:eastAsia="fr-FR"/>
        </w:rPr>
        <w:t>Dausendschön</w:t>
      </w:r>
      <w:proofErr w:type="spellEnd"/>
      <w:r w:rsidRPr="005851AC">
        <w:rPr>
          <w:rFonts w:ascii="Times New Roman" w:eastAsia="Arial Unicode MS" w:hAnsi="Times New Roman" w:cs="Times New Roman"/>
          <w:color w:val="000000"/>
          <w:sz w:val="24"/>
          <w:szCs w:val="24"/>
          <w:bdr w:val="nil"/>
          <w:lang w:val="en-US" w:eastAsia="fr-FR"/>
        </w:rPr>
        <w:t>-Gay, U (1993).</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color w:val="000000"/>
          <w:sz w:val="24"/>
          <w:szCs w:val="24"/>
          <w:bdr w:val="nil"/>
          <w:lang w:eastAsia="fr-FR"/>
        </w:rPr>
        <w:t>La séquence analytique, Bulletin CILA: 137-157.</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Krafft</w:t>
      </w:r>
      <w:proofErr w:type="spellEnd"/>
      <w:r w:rsidRPr="005851AC">
        <w:rPr>
          <w:rFonts w:ascii="Times New Roman" w:eastAsia="Arial Unicode MS" w:hAnsi="Times New Roman" w:cs="Times New Roman"/>
          <w:color w:val="000000"/>
          <w:sz w:val="24"/>
          <w:szCs w:val="24"/>
          <w:bdr w:val="nil"/>
          <w:lang w:val="en-US" w:eastAsia="fr-FR"/>
        </w:rPr>
        <w:t xml:space="preserve">, U. &amp; </w:t>
      </w:r>
      <w:proofErr w:type="spellStart"/>
      <w:r w:rsidRPr="005851AC">
        <w:rPr>
          <w:rFonts w:ascii="Times New Roman" w:eastAsia="Arial Unicode MS" w:hAnsi="Times New Roman" w:cs="Times New Roman"/>
          <w:color w:val="000000"/>
          <w:sz w:val="24"/>
          <w:szCs w:val="24"/>
          <w:bdr w:val="nil"/>
          <w:lang w:val="en-US" w:eastAsia="fr-FR"/>
        </w:rPr>
        <w:t>Dausendschön</w:t>
      </w:r>
      <w:proofErr w:type="spellEnd"/>
      <w:r w:rsidRPr="005851AC">
        <w:rPr>
          <w:rFonts w:ascii="Times New Roman" w:eastAsia="Arial Unicode MS" w:hAnsi="Times New Roman" w:cs="Times New Roman"/>
          <w:color w:val="000000"/>
          <w:sz w:val="24"/>
          <w:szCs w:val="24"/>
          <w:bdr w:val="nil"/>
          <w:lang w:val="en-US" w:eastAsia="fr-FR"/>
        </w:rPr>
        <w:t>-Gay, U. (1994).</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color w:val="000000"/>
          <w:sz w:val="24"/>
          <w:szCs w:val="24"/>
          <w:bdr w:val="nil"/>
          <w:lang w:eastAsia="fr-FR"/>
        </w:rPr>
        <w:t>Analyse conversationnelle et recherche sur</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l’acquisition</w:t>
      </w:r>
      <w:proofErr w:type="gramEnd"/>
      <w:r w:rsidRPr="005851AC">
        <w:rPr>
          <w:rFonts w:ascii="Times New Roman" w:eastAsia="Arial Unicode MS" w:hAnsi="Times New Roman" w:cs="Times New Roman"/>
          <w:color w:val="000000"/>
          <w:sz w:val="24"/>
          <w:szCs w:val="24"/>
          <w:bdr w:val="nil"/>
          <w:lang w:eastAsia="fr-FR"/>
        </w:rPr>
        <w:t xml:space="preserve"> ». </w:t>
      </w:r>
      <w:r w:rsidRPr="005851AC">
        <w:rPr>
          <w:rFonts w:ascii="Times New Roman" w:eastAsia="Arial Unicode MS" w:hAnsi="Times New Roman" w:cs="Times New Roman"/>
          <w:i/>
          <w:iCs/>
          <w:color w:val="000000"/>
          <w:sz w:val="24"/>
          <w:szCs w:val="24"/>
          <w:bdr w:val="nil"/>
          <w:lang w:eastAsia="fr-FR"/>
        </w:rPr>
        <w:t>Bulletin suisse de linguistique appliquée</w:t>
      </w:r>
      <w:r w:rsidRPr="005851AC">
        <w:rPr>
          <w:rFonts w:ascii="Times New Roman" w:eastAsia="Arial Unicode MS" w:hAnsi="Times New Roman" w:cs="Times New Roman"/>
          <w:color w:val="000000"/>
          <w:sz w:val="24"/>
          <w:szCs w:val="24"/>
          <w:bdr w:val="nil"/>
          <w:lang w:eastAsia="fr-FR"/>
        </w:rPr>
        <w:t>, 59, pp. 127-158.</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r w:rsidRPr="005851AC">
        <w:rPr>
          <w:rFonts w:ascii="Times New Roman" w:eastAsia="Arial Unicode MS" w:hAnsi="Times New Roman" w:cs="Times New Roman"/>
          <w:color w:val="000000"/>
          <w:sz w:val="24"/>
          <w:szCs w:val="24"/>
          <w:bdr w:val="nil"/>
          <w:lang w:val="en-GB" w:eastAsia="fr-FR"/>
        </w:rPr>
        <w:t xml:space="preserve">Long, M. H. (1985). Input and second language acquisition theory. </w:t>
      </w:r>
      <w:proofErr w:type="gramStart"/>
      <w:r w:rsidRPr="005851AC">
        <w:rPr>
          <w:rFonts w:ascii="Times New Roman" w:eastAsia="Arial Unicode MS" w:hAnsi="Times New Roman" w:cs="Times New Roman"/>
          <w:color w:val="000000"/>
          <w:sz w:val="24"/>
          <w:szCs w:val="24"/>
          <w:bdr w:val="nil"/>
          <w:lang w:val="en-GB" w:eastAsia="fr-FR"/>
        </w:rPr>
        <w:t xml:space="preserve">In S. M. </w:t>
      </w:r>
      <w:proofErr w:type="spellStart"/>
      <w:r w:rsidRPr="005851AC">
        <w:rPr>
          <w:rFonts w:ascii="Times New Roman" w:eastAsia="Arial Unicode MS" w:hAnsi="Times New Roman" w:cs="Times New Roman"/>
          <w:color w:val="000000"/>
          <w:sz w:val="24"/>
          <w:szCs w:val="24"/>
          <w:bdr w:val="nil"/>
          <w:lang w:val="en-GB" w:eastAsia="fr-FR"/>
        </w:rPr>
        <w:t>Gass</w:t>
      </w:r>
      <w:proofErr w:type="spellEnd"/>
      <w:r w:rsidRPr="005851AC">
        <w:rPr>
          <w:rFonts w:ascii="Times New Roman" w:eastAsia="Arial Unicode MS" w:hAnsi="Times New Roman" w:cs="Times New Roman"/>
          <w:color w:val="000000"/>
          <w:sz w:val="24"/>
          <w:szCs w:val="24"/>
          <w:bdr w:val="nil"/>
          <w:lang w:val="en-GB" w:eastAsia="fr-FR"/>
        </w:rPr>
        <w:t xml:space="preserve"> &amp; C. G.</w:t>
      </w:r>
      <w:proofErr w:type="gram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r w:rsidRPr="005851AC">
        <w:rPr>
          <w:rFonts w:ascii="Times New Roman" w:eastAsia="Arial Unicode MS" w:hAnsi="Times New Roman" w:cs="Times New Roman"/>
          <w:color w:val="000000"/>
          <w:sz w:val="24"/>
          <w:szCs w:val="24"/>
          <w:bdr w:val="nil"/>
          <w:lang w:val="en-GB" w:eastAsia="fr-FR"/>
        </w:rPr>
        <w:t xml:space="preserve">Madden (Eds.) Input in Second Language Acquisition, Rowley, </w:t>
      </w:r>
      <w:proofErr w:type="gramStart"/>
      <w:r w:rsidRPr="005851AC">
        <w:rPr>
          <w:rFonts w:ascii="Times New Roman" w:eastAsia="Arial Unicode MS" w:hAnsi="Times New Roman" w:cs="Times New Roman"/>
          <w:color w:val="000000"/>
          <w:sz w:val="24"/>
          <w:szCs w:val="24"/>
          <w:bdr w:val="nil"/>
          <w:lang w:val="en-GB" w:eastAsia="fr-FR"/>
        </w:rPr>
        <w:t>MA :</w:t>
      </w:r>
      <w:proofErr w:type="gramEnd"/>
      <w:r w:rsidRPr="005851AC">
        <w:rPr>
          <w:rFonts w:ascii="Times New Roman" w:eastAsia="Arial Unicode MS" w:hAnsi="Times New Roman" w:cs="Times New Roman"/>
          <w:color w:val="000000"/>
          <w:sz w:val="24"/>
          <w:szCs w:val="24"/>
          <w:bdr w:val="nil"/>
          <w:lang w:val="en-GB" w:eastAsia="fr-FR"/>
        </w:rPr>
        <w:t xml:space="preserve"> Newbury House,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r w:rsidRPr="005851AC">
        <w:rPr>
          <w:rFonts w:ascii="Times New Roman" w:eastAsia="Arial Unicode MS" w:hAnsi="Times New Roman" w:cs="Times New Roman"/>
          <w:color w:val="000000"/>
          <w:sz w:val="24"/>
          <w:szCs w:val="24"/>
          <w:bdr w:val="nil"/>
          <w:lang w:val="en-US" w:eastAsia="fr-FR"/>
        </w:rPr>
        <w:t>pp. 377-393.</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gramStart"/>
      <w:r w:rsidRPr="005851AC">
        <w:rPr>
          <w:rFonts w:ascii="Times New Roman" w:eastAsia="Arial Unicode MS" w:hAnsi="Times New Roman" w:cs="Times New Roman"/>
          <w:color w:val="000000"/>
          <w:sz w:val="24"/>
          <w:szCs w:val="24"/>
          <w:bdr w:val="nil"/>
          <w:lang w:val="en-US" w:eastAsia="fr-FR"/>
        </w:rPr>
        <w:t>Long, M. H. &amp; Robinson, P. (1998).</w:t>
      </w:r>
      <w:proofErr w:type="gramEnd"/>
      <w:r w:rsidRPr="005851AC">
        <w:rPr>
          <w:rFonts w:ascii="Times New Roman" w:eastAsia="Arial Unicode MS" w:hAnsi="Times New Roman" w:cs="Times New Roman"/>
          <w:color w:val="000000"/>
          <w:sz w:val="24"/>
          <w:szCs w:val="24"/>
          <w:bdr w:val="nil"/>
          <w:lang w:val="en-US" w:eastAsia="fr-FR"/>
        </w:rPr>
        <w:t xml:space="preserve"> "Focus on Form: Theory, Research and Practice". </w:t>
      </w:r>
      <w:proofErr w:type="gramStart"/>
      <w:r w:rsidRPr="005851AC">
        <w:rPr>
          <w:rFonts w:ascii="Times New Roman" w:eastAsia="Arial Unicode MS" w:hAnsi="Times New Roman" w:cs="Times New Roman"/>
          <w:color w:val="000000"/>
          <w:sz w:val="24"/>
          <w:szCs w:val="24"/>
          <w:bdr w:val="nil"/>
          <w:lang w:val="en-US" w:eastAsia="fr-FR"/>
        </w:rPr>
        <w:t>In Doughty, C. &amp; Williams, J. (dir.).</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i/>
          <w:iCs/>
          <w:color w:val="000000"/>
          <w:sz w:val="24"/>
          <w:szCs w:val="24"/>
          <w:bdr w:val="nil"/>
          <w:lang w:val="en-US" w:eastAsia="fr-FR"/>
        </w:rPr>
        <w:t>Focus on Form in Classroom Second Language Acquisition</w:t>
      </w:r>
      <w:r w:rsidRPr="005851AC">
        <w:rPr>
          <w:rFonts w:ascii="Times New Roman" w:eastAsia="Arial Unicode MS" w:hAnsi="Times New Roman" w:cs="Times New Roman"/>
          <w:color w:val="000000"/>
          <w:sz w:val="24"/>
          <w:szCs w:val="24"/>
          <w:bdr w:val="nil"/>
          <w:lang w:val="en-US" w:eastAsia="fr-FR"/>
        </w:rPr>
        <w:t>. pp. 15-41. New York: CUP.</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proofErr w:type="gramStart"/>
      <w:r w:rsidRPr="005851AC">
        <w:rPr>
          <w:rFonts w:ascii="Times New Roman" w:eastAsia="Arial Unicode MS" w:hAnsi="Times New Roman" w:cs="Times New Roman"/>
          <w:color w:val="000000"/>
          <w:sz w:val="24"/>
          <w:szCs w:val="24"/>
          <w:bdr w:val="nil"/>
          <w:lang w:val="en-GB" w:eastAsia="fr-FR"/>
        </w:rPr>
        <w:t>Long, M. H. 1983.</w:t>
      </w:r>
      <w:proofErr w:type="gramEnd"/>
      <w:r w:rsidRPr="005851AC">
        <w:rPr>
          <w:rFonts w:ascii="Times New Roman" w:eastAsia="Arial Unicode MS" w:hAnsi="Times New Roman" w:cs="Times New Roman"/>
          <w:color w:val="000000"/>
          <w:sz w:val="24"/>
          <w:szCs w:val="24"/>
          <w:bdr w:val="nil"/>
          <w:lang w:val="en-GB" w:eastAsia="fr-FR"/>
        </w:rPr>
        <w:t xml:space="preserve"> </w:t>
      </w:r>
      <w:proofErr w:type="gramStart"/>
      <w:r w:rsidRPr="005851AC">
        <w:rPr>
          <w:rFonts w:ascii="Times New Roman" w:eastAsia="Arial Unicode MS" w:hAnsi="Times New Roman" w:cs="Times New Roman"/>
          <w:color w:val="000000"/>
          <w:sz w:val="24"/>
          <w:szCs w:val="24"/>
          <w:bdr w:val="nil"/>
          <w:lang w:val="en-GB" w:eastAsia="fr-FR"/>
        </w:rPr>
        <w:t>Native speaker/non-native speaker conversation and the negotiation of comprehensible input.</w:t>
      </w:r>
      <w:proofErr w:type="gramEnd"/>
      <w:r w:rsidRPr="005851AC">
        <w:rPr>
          <w:rFonts w:ascii="Times New Roman" w:eastAsia="Arial Unicode MS" w:hAnsi="Times New Roman" w:cs="Times New Roman"/>
          <w:color w:val="000000"/>
          <w:sz w:val="24"/>
          <w:szCs w:val="24"/>
          <w:bdr w:val="nil"/>
          <w:lang w:val="en-GB" w:eastAsia="fr-FR"/>
        </w:rPr>
        <w:t xml:space="preserve"> </w:t>
      </w:r>
      <w:proofErr w:type="gramStart"/>
      <w:r w:rsidRPr="005851AC">
        <w:rPr>
          <w:rFonts w:ascii="Times New Roman" w:eastAsia="Arial Unicode MS" w:hAnsi="Times New Roman" w:cs="Times New Roman"/>
          <w:color w:val="000000"/>
          <w:sz w:val="24"/>
          <w:szCs w:val="24"/>
          <w:bdr w:val="nil"/>
          <w:lang w:val="en-GB" w:eastAsia="fr-FR"/>
        </w:rPr>
        <w:t>In Applied Linguistics n° 4 (2), 126-112.</w:t>
      </w:r>
      <w:proofErr w:type="gram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val="en-GB" w:eastAsia="fr-FR"/>
        </w:rPr>
        <w:t>Long, M. H. 1996.</w:t>
      </w:r>
      <w:proofErr w:type="gramEnd"/>
      <w:r w:rsidRPr="005851AC">
        <w:rPr>
          <w:rFonts w:ascii="Times New Roman" w:eastAsia="Arial Unicode MS" w:hAnsi="Times New Roman" w:cs="Times New Roman"/>
          <w:color w:val="000000"/>
          <w:sz w:val="24"/>
          <w:szCs w:val="24"/>
          <w:bdr w:val="nil"/>
          <w:lang w:val="en-GB" w:eastAsia="fr-FR"/>
        </w:rPr>
        <w:t xml:space="preserve"> </w:t>
      </w:r>
      <w:proofErr w:type="gramStart"/>
      <w:r w:rsidRPr="005851AC">
        <w:rPr>
          <w:rFonts w:ascii="Times New Roman" w:eastAsia="Arial Unicode MS" w:hAnsi="Times New Roman" w:cs="Times New Roman"/>
          <w:color w:val="000000"/>
          <w:sz w:val="24"/>
          <w:szCs w:val="24"/>
          <w:bdr w:val="nil"/>
          <w:lang w:val="en-GB" w:eastAsia="fr-FR"/>
        </w:rPr>
        <w:t>The role of the linguistic environment in second language acquisition.</w:t>
      </w:r>
      <w:proofErr w:type="gramEnd"/>
      <w:r w:rsidRPr="005851AC">
        <w:rPr>
          <w:rFonts w:ascii="Times New Roman" w:eastAsia="Arial Unicode MS" w:hAnsi="Times New Roman" w:cs="Times New Roman"/>
          <w:color w:val="000000"/>
          <w:sz w:val="24"/>
          <w:szCs w:val="24"/>
          <w:bdr w:val="nil"/>
          <w:lang w:val="en-GB" w:eastAsia="fr-FR"/>
        </w:rPr>
        <w:t xml:space="preserve"> In W. C. Ritchie &amp; T. K. Bhatia, Handbook of Second Language Acquisition, 413-468. Academic Press, London.</w:t>
      </w:r>
      <w:r w:rsidRPr="005851AC">
        <w:rPr>
          <w:rFonts w:ascii="Times New Roman" w:eastAsia="Arial Unicode MS" w:hAnsi="Times New Roman" w:cs="Times New Roman"/>
          <w:color w:val="000000"/>
          <w:sz w:val="24"/>
          <w:szCs w:val="24"/>
          <w:bdr w:val="nil"/>
          <w:lang w:val="en-GB" w:eastAsia="fr-FR"/>
        </w:rPr>
        <w:br/>
      </w:r>
      <w:proofErr w:type="spellStart"/>
      <w:proofErr w:type="gramStart"/>
      <w:r w:rsidRPr="005851AC">
        <w:rPr>
          <w:rFonts w:ascii="Times New Roman" w:eastAsia="Arial Unicode MS" w:hAnsi="Times New Roman" w:cs="Times New Roman"/>
          <w:color w:val="000000"/>
          <w:sz w:val="24"/>
          <w:szCs w:val="24"/>
          <w:bdr w:val="nil"/>
          <w:lang w:val="en-US" w:eastAsia="fr-FR"/>
        </w:rPr>
        <w:t>Luckner</w:t>
      </w:r>
      <w:proofErr w:type="spellEnd"/>
      <w:r w:rsidRPr="005851AC">
        <w:rPr>
          <w:rFonts w:ascii="Times New Roman" w:eastAsia="Arial Unicode MS" w:hAnsi="Times New Roman" w:cs="Times New Roman"/>
          <w:color w:val="000000"/>
          <w:sz w:val="24"/>
          <w:szCs w:val="24"/>
          <w:bdr w:val="nil"/>
          <w:lang w:val="en-US" w:eastAsia="fr-FR"/>
        </w:rPr>
        <w:t>, J. L., &amp; Nadler, R. S. (1997).</w:t>
      </w:r>
      <w:proofErr w:type="gramEnd"/>
      <w:r w:rsidRPr="005851AC">
        <w:rPr>
          <w:rFonts w:ascii="Times New Roman" w:eastAsia="Arial Unicode MS" w:hAnsi="Times New Roman" w:cs="Times New Roman"/>
          <w:color w:val="000000"/>
          <w:sz w:val="24"/>
          <w:szCs w:val="24"/>
          <w:bdr w:val="nil"/>
          <w:lang w:val="en-US" w:eastAsia="fr-FR"/>
        </w:rPr>
        <w:t> </w:t>
      </w:r>
      <w:r w:rsidRPr="005851AC">
        <w:rPr>
          <w:rFonts w:ascii="Times New Roman" w:eastAsia="Arial Unicode MS" w:hAnsi="Times New Roman" w:cs="Times New Roman"/>
          <w:i/>
          <w:iCs/>
          <w:color w:val="000000"/>
          <w:sz w:val="24"/>
          <w:szCs w:val="24"/>
          <w:bdr w:val="nil"/>
          <w:lang w:val="en-US" w:eastAsia="fr-FR"/>
        </w:rPr>
        <w:t>Processing the experience: Strategies to enhance and generalize learning</w:t>
      </w:r>
      <w:r w:rsidRPr="005851AC">
        <w:rPr>
          <w:rFonts w:ascii="Times New Roman" w:eastAsia="Arial Unicode MS" w:hAnsi="Times New Roman" w:cs="Times New Roman"/>
          <w:color w:val="000000"/>
          <w:sz w:val="24"/>
          <w:szCs w:val="24"/>
          <w:bdr w:val="nil"/>
          <w:lang w:val="en-US" w:eastAsia="fr-FR"/>
        </w:rPr>
        <w:t xml:space="preserve"> (2nd </w:t>
      </w:r>
      <w:proofErr w:type="gramStart"/>
      <w:r w:rsidRPr="005851AC">
        <w:rPr>
          <w:rFonts w:ascii="Times New Roman" w:eastAsia="Arial Unicode MS" w:hAnsi="Times New Roman" w:cs="Times New Roman"/>
          <w:color w:val="000000"/>
          <w:sz w:val="24"/>
          <w:szCs w:val="24"/>
          <w:bdr w:val="nil"/>
          <w:lang w:val="en-US" w:eastAsia="fr-FR"/>
        </w:rPr>
        <w:t>ed</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color w:val="000000"/>
          <w:sz w:val="24"/>
          <w:szCs w:val="24"/>
          <w:bdr w:val="nil"/>
          <w:lang w:eastAsia="fr-FR"/>
        </w:rPr>
        <w:t>Dubuque, IA: Kendall Hunt.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Mangenot</w:t>
      </w:r>
      <w:proofErr w:type="spellEnd"/>
      <w:r w:rsidRPr="005851AC">
        <w:rPr>
          <w:rFonts w:ascii="Times New Roman" w:eastAsia="Arial Unicode MS" w:hAnsi="Times New Roman" w:cs="Times New Roman"/>
          <w:color w:val="000000"/>
          <w:sz w:val="24"/>
          <w:szCs w:val="24"/>
          <w:bdr w:val="nil"/>
          <w:lang w:eastAsia="fr-FR"/>
        </w:rPr>
        <w:t xml:space="preserve">, F. (2007) Analyser les interactions </w:t>
      </w:r>
      <w:proofErr w:type="spellStart"/>
      <w:r w:rsidRPr="005851AC">
        <w:rPr>
          <w:rFonts w:ascii="Times New Roman" w:eastAsia="Arial Unicode MS" w:hAnsi="Times New Roman" w:cs="Times New Roman"/>
          <w:color w:val="000000"/>
          <w:sz w:val="24"/>
          <w:szCs w:val="24"/>
          <w:bdr w:val="nil"/>
          <w:lang w:eastAsia="fr-FR"/>
        </w:rPr>
        <w:t>pédagogiques</w:t>
      </w:r>
      <w:proofErr w:type="spellEnd"/>
      <w:r w:rsidRPr="005851AC">
        <w:rPr>
          <w:rFonts w:ascii="Times New Roman" w:eastAsia="Arial Unicode MS" w:hAnsi="Times New Roman" w:cs="Times New Roman"/>
          <w:color w:val="000000"/>
          <w:sz w:val="24"/>
          <w:szCs w:val="24"/>
          <w:bdr w:val="nil"/>
          <w:lang w:eastAsia="fr-FR"/>
        </w:rPr>
        <w:t xml:space="preserve"> en ligne, pourquoi, comment ? In J. Gerbault, (Ed.) La langue du cyberespace : de la </w:t>
      </w:r>
      <w:proofErr w:type="spellStart"/>
      <w:r w:rsidRPr="005851AC">
        <w:rPr>
          <w:rFonts w:ascii="Times New Roman" w:eastAsia="Arial Unicode MS" w:hAnsi="Times New Roman" w:cs="Times New Roman"/>
          <w:color w:val="000000"/>
          <w:sz w:val="24"/>
          <w:szCs w:val="24"/>
          <w:bdr w:val="nil"/>
          <w:lang w:eastAsia="fr-FR"/>
        </w:rPr>
        <w:t>diversite</w:t>
      </w:r>
      <w:proofErr w:type="spellEnd"/>
      <w:r w:rsidRPr="005851AC">
        <w:rPr>
          <w:rFonts w:ascii="Times New Roman" w:eastAsia="Arial Unicode MS" w:hAnsi="Times New Roman" w:cs="Times New Roman"/>
          <w:color w:val="000000"/>
          <w:sz w:val="24"/>
          <w:szCs w:val="24"/>
          <w:bdr w:val="nil"/>
          <w:lang w:eastAsia="fr-FR"/>
        </w:rPr>
        <w:t xml:space="preserve">́ aux normes. Paris : </w:t>
      </w:r>
      <w:proofErr w:type="spellStart"/>
      <w:r w:rsidRPr="005851AC">
        <w:rPr>
          <w:rFonts w:ascii="Times New Roman" w:eastAsia="Arial Unicode MS" w:hAnsi="Times New Roman" w:cs="Times New Roman"/>
          <w:color w:val="000000"/>
          <w:sz w:val="24"/>
          <w:szCs w:val="24"/>
          <w:bdr w:val="nil"/>
          <w:lang w:eastAsia="fr-FR"/>
        </w:rPr>
        <w:t>L’Harmattan</w:t>
      </w:r>
      <w:proofErr w:type="spellEnd"/>
      <w:r w:rsidRPr="005851AC">
        <w:rPr>
          <w:rFonts w:ascii="Times New Roman" w:eastAsia="Arial Unicode MS" w:hAnsi="Times New Roman" w:cs="Times New Roman"/>
          <w:color w:val="000000"/>
          <w:sz w:val="24"/>
          <w:szCs w:val="24"/>
          <w:bdr w:val="nil"/>
          <w:lang w:eastAsia="fr-FR"/>
        </w:rPr>
        <w:t>, pp. 105-120.</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u w:val="single"/>
          <w:bdr w:val="nil"/>
          <w:lang w:eastAsia="fr-FR"/>
        </w:rPr>
      </w:pPr>
      <w:proofErr w:type="spellStart"/>
      <w:r w:rsidRPr="005851AC">
        <w:rPr>
          <w:rFonts w:ascii="Times New Roman" w:eastAsia="Arial Unicode MS" w:hAnsi="Times New Roman" w:cs="Times New Roman"/>
          <w:color w:val="000000"/>
          <w:sz w:val="24"/>
          <w:szCs w:val="24"/>
          <w:bdr w:val="nil"/>
          <w:lang w:eastAsia="fr-FR"/>
        </w:rPr>
        <w:t>Mondada</w:t>
      </w:r>
      <w:proofErr w:type="spellEnd"/>
      <w:r w:rsidRPr="005851AC">
        <w:rPr>
          <w:rFonts w:ascii="Times New Roman" w:eastAsia="Arial Unicode MS" w:hAnsi="Times New Roman" w:cs="Times New Roman"/>
          <w:color w:val="000000"/>
          <w:sz w:val="24"/>
          <w:szCs w:val="24"/>
          <w:bdr w:val="nil"/>
          <w:lang w:eastAsia="fr-FR"/>
        </w:rPr>
        <w:t xml:space="preserve">, L. &amp; </w:t>
      </w: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Doehler</w:t>
      </w:r>
      <w:proofErr w:type="spellEnd"/>
      <w:r w:rsidRPr="005851AC">
        <w:rPr>
          <w:rFonts w:ascii="Times New Roman" w:eastAsia="Arial Unicode MS" w:hAnsi="Times New Roman" w:cs="Times New Roman"/>
          <w:color w:val="000000"/>
          <w:sz w:val="24"/>
          <w:szCs w:val="24"/>
          <w:bdr w:val="nil"/>
          <w:lang w:eastAsia="fr-FR"/>
        </w:rPr>
        <w:t xml:space="preserve">, S. (2000). Interaction sociale et cognition </w:t>
      </w:r>
      <w:proofErr w:type="spellStart"/>
      <w:r w:rsidRPr="005851AC">
        <w:rPr>
          <w:rFonts w:ascii="Times New Roman" w:eastAsia="Arial Unicode MS" w:hAnsi="Times New Roman" w:cs="Times New Roman"/>
          <w:color w:val="000000"/>
          <w:sz w:val="24"/>
          <w:szCs w:val="24"/>
          <w:bdr w:val="nil"/>
          <w:lang w:eastAsia="fr-FR"/>
        </w:rPr>
        <w:t>située</w:t>
      </w:r>
      <w:proofErr w:type="spellEnd"/>
      <w:r w:rsidRPr="005851AC">
        <w:rPr>
          <w:rFonts w:ascii="Times New Roman" w:eastAsia="Arial Unicode MS" w:hAnsi="Times New Roman" w:cs="Times New Roman"/>
          <w:color w:val="000000"/>
          <w:sz w:val="24"/>
          <w:szCs w:val="24"/>
          <w:bdr w:val="nil"/>
          <w:lang w:eastAsia="fr-FR"/>
        </w:rPr>
        <w:t xml:space="preserve"> : quels </w:t>
      </w:r>
      <w:proofErr w:type="spellStart"/>
      <w:r w:rsidRPr="005851AC">
        <w:rPr>
          <w:rFonts w:ascii="Times New Roman" w:eastAsia="Arial Unicode MS" w:hAnsi="Times New Roman" w:cs="Times New Roman"/>
          <w:color w:val="000000"/>
          <w:sz w:val="24"/>
          <w:szCs w:val="24"/>
          <w:bdr w:val="nil"/>
          <w:lang w:eastAsia="fr-FR"/>
        </w:rPr>
        <w:t>modèles</w:t>
      </w:r>
      <w:proofErr w:type="spellEnd"/>
      <w:r w:rsidRPr="005851AC">
        <w:rPr>
          <w:rFonts w:ascii="Times New Roman" w:eastAsia="Arial Unicode MS" w:hAnsi="Times New Roman" w:cs="Times New Roman"/>
          <w:color w:val="000000"/>
          <w:sz w:val="24"/>
          <w:szCs w:val="24"/>
          <w:bdr w:val="nil"/>
          <w:lang w:eastAsia="fr-FR"/>
        </w:rPr>
        <w:t xml:space="preserve"> pour la recherche sur l’acquisition des langues </w:t>
      </w:r>
      <w:proofErr w:type="gramStart"/>
      <w:r w:rsidRPr="005851AC">
        <w:rPr>
          <w:rFonts w:ascii="Times New Roman" w:eastAsia="Arial Unicode MS" w:hAnsi="Times New Roman" w:cs="Times New Roman"/>
          <w:color w:val="000000"/>
          <w:sz w:val="24"/>
          <w:szCs w:val="24"/>
          <w:bdr w:val="nil"/>
          <w:lang w:eastAsia="fr-FR"/>
        </w:rPr>
        <w:t>?.</w:t>
      </w:r>
      <w:proofErr w:type="gramEnd"/>
      <w:r w:rsidRPr="005851AC">
        <w:rPr>
          <w:rFonts w:ascii="Times New Roman" w:eastAsia="Arial Unicode MS" w:hAnsi="Times New Roman" w:cs="Times New Roman"/>
          <w:color w:val="000000"/>
          <w:sz w:val="24"/>
          <w:szCs w:val="24"/>
          <w:bdr w:val="nil"/>
          <w:lang w:eastAsia="fr-FR"/>
        </w:rPr>
        <w:t xml:space="preserve"> AILE, 12, pp. 147 -174. Disponible en ligne : </w:t>
      </w:r>
      <w:hyperlink r:id="rId18" w:history="1">
        <w:r w:rsidRPr="005851AC">
          <w:rPr>
            <w:rFonts w:ascii="Times New Roman" w:eastAsia="Arial Unicode MS" w:hAnsi="Times New Roman" w:cs="Times New Roman"/>
            <w:color w:val="000000"/>
            <w:sz w:val="24"/>
            <w:szCs w:val="24"/>
            <w:u w:val="single"/>
            <w:bdr w:val="nil"/>
            <w:lang w:eastAsia="fr-FR"/>
          </w:rPr>
          <w:t>http://aile.revues.org/document947.html?format=print</w:t>
        </w:r>
      </w:hyperlink>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Mondada</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Lorenza</w:t>
      </w:r>
      <w:proofErr w:type="spellEnd"/>
      <w:r w:rsidRPr="005851AC">
        <w:rPr>
          <w:rFonts w:ascii="Times New Roman" w:eastAsia="Arial Unicode MS" w:hAnsi="Times New Roman" w:cs="Times New Roman"/>
          <w:color w:val="000000"/>
          <w:sz w:val="24"/>
          <w:szCs w:val="24"/>
          <w:bdr w:val="nil"/>
          <w:lang w:eastAsia="fr-FR"/>
        </w:rPr>
        <w:t xml:space="preserve"> &amp; </w:t>
      </w: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Doehler</w:t>
      </w:r>
      <w:proofErr w:type="spellEnd"/>
      <w:r w:rsidRPr="005851AC">
        <w:rPr>
          <w:rFonts w:ascii="Times New Roman" w:eastAsia="Arial Unicode MS" w:hAnsi="Times New Roman" w:cs="Times New Roman"/>
          <w:color w:val="000000"/>
          <w:sz w:val="24"/>
          <w:szCs w:val="24"/>
          <w:bdr w:val="nil"/>
          <w:lang w:eastAsia="fr-FR"/>
        </w:rPr>
        <w:t xml:space="preserve">, Simona (2001): Interactions </w:t>
      </w:r>
      <w:proofErr w:type="spellStart"/>
      <w:r w:rsidRPr="005851AC">
        <w:rPr>
          <w:rFonts w:ascii="Times New Roman" w:eastAsia="Arial Unicode MS" w:hAnsi="Times New Roman" w:cs="Times New Roman"/>
          <w:color w:val="000000"/>
          <w:sz w:val="24"/>
          <w:szCs w:val="24"/>
          <w:bdr w:val="nil"/>
          <w:lang w:eastAsia="fr-FR"/>
        </w:rPr>
        <w:t>acquisitionnelles</w:t>
      </w:r>
      <w:proofErr w:type="spellEnd"/>
      <w:r w:rsidRPr="005851AC">
        <w:rPr>
          <w:rFonts w:ascii="Times New Roman" w:eastAsia="Arial Unicode MS" w:hAnsi="Times New Roman" w:cs="Times New Roman"/>
          <w:color w:val="000000"/>
          <w:sz w:val="24"/>
          <w:szCs w:val="24"/>
          <w:bdr w:val="nil"/>
          <w:lang w:eastAsia="fr-FR"/>
        </w:rPr>
        <w:t xml:space="preserve"> en contexte: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perspectives</w:t>
      </w:r>
      <w:proofErr w:type="gramEnd"/>
      <w:r w:rsidRPr="005851AC">
        <w:rPr>
          <w:rFonts w:ascii="Times New Roman" w:eastAsia="Arial Unicode MS" w:hAnsi="Times New Roman" w:cs="Times New Roman"/>
          <w:color w:val="000000"/>
          <w:sz w:val="24"/>
          <w:szCs w:val="24"/>
          <w:bdr w:val="nil"/>
          <w:lang w:eastAsia="fr-FR"/>
        </w:rPr>
        <w:t xml:space="preserve"> théoriques et enjeux didactiques. Le Français dans le Monde, juillet 2001, 107-142.</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r w:rsidRPr="005851AC">
        <w:rPr>
          <w:rFonts w:ascii="Times New Roman" w:eastAsia="Arial Unicode MS" w:hAnsi="Times New Roman" w:cs="Times New Roman"/>
          <w:color w:val="000000"/>
          <w:sz w:val="24"/>
          <w:szCs w:val="24"/>
          <w:bdr w:val="nil"/>
          <w:lang w:val="en-US" w:eastAsia="fr-FR"/>
        </w:rPr>
        <w:t>Mondada</w:t>
      </w:r>
      <w:proofErr w:type="spellEnd"/>
      <w:r w:rsidRPr="005851AC">
        <w:rPr>
          <w:rFonts w:ascii="Times New Roman" w:eastAsia="Arial Unicode MS" w:hAnsi="Times New Roman" w:cs="Times New Roman"/>
          <w:color w:val="000000"/>
          <w:sz w:val="24"/>
          <w:szCs w:val="24"/>
          <w:bdr w:val="nil"/>
          <w:lang w:val="en-US" w:eastAsia="fr-FR"/>
        </w:rPr>
        <w:t xml:space="preserve">, Lorenza &amp; </w:t>
      </w:r>
      <w:proofErr w:type="spellStart"/>
      <w:r w:rsidRPr="005851AC">
        <w:rPr>
          <w:rFonts w:ascii="Times New Roman" w:eastAsia="Arial Unicode MS" w:hAnsi="Times New Roman" w:cs="Times New Roman"/>
          <w:color w:val="000000"/>
          <w:sz w:val="24"/>
          <w:szCs w:val="24"/>
          <w:bdr w:val="nil"/>
          <w:lang w:val="en-US" w:eastAsia="fr-FR"/>
        </w:rPr>
        <w:t>Pekarek</w:t>
      </w:r>
      <w:proofErr w:type="spellEnd"/>
      <w:r w:rsidRPr="005851AC">
        <w:rPr>
          <w:rFonts w:ascii="Times New Roman" w:eastAsia="Arial Unicode MS" w:hAnsi="Times New Roman" w:cs="Times New Roman"/>
          <w:color w:val="000000"/>
          <w:sz w:val="24"/>
          <w:szCs w:val="24"/>
          <w:bdr w:val="nil"/>
          <w:lang w:val="en-US" w:eastAsia="fr-FR"/>
        </w:rPr>
        <w:t xml:space="preserve"> </w:t>
      </w:r>
      <w:proofErr w:type="spellStart"/>
      <w:r w:rsidRPr="005851AC">
        <w:rPr>
          <w:rFonts w:ascii="Times New Roman" w:eastAsia="Arial Unicode MS" w:hAnsi="Times New Roman" w:cs="Times New Roman"/>
          <w:color w:val="000000"/>
          <w:sz w:val="24"/>
          <w:szCs w:val="24"/>
          <w:bdr w:val="nil"/>
          <w:lang w:val="en-US" w:eastAsia="fr-FR"/>
        </w:rPr>
        <w:t>Doehler</w:t>
      </w:r>
      <w:proofErr w:type="spellEnd"/>
      <w:r w:rsidRPr="005851AC">
        <w:rPr>
          <w:rFonts w:ascii="Times New Roman" w:eastAsia="Arial Unicode MS" w:hAnsi="Times New Roman" w:cs="Times New Roman"/>
          <w:color w:val="000000"/>
          <w:sz w:val="24"/>
          <w:szCs w:val="24"/>
          <w:bdr w:val="nil"/>
          <w:lang w:val="en-US" w:eastAsia="fr-FR"/>
        </w:rPr>
        <w:t>, Simona (2004): Second language acquisition as situated practice. The Modern Language Journal, 88/4, 501-518.</w:t>
      </w:r>
    </w:p>
    <w:p w:rsidR="005851AC" w:rsidRPr="005851AC" w:rsidRDefault="005851AC" w:rsidP="005851AC">
      <w:pPr>
        <w:spacing w:after="0" w:line="360" w:lineRule="auto"/>
        <w:rPr>
          <w:rFonts w:ascii="Times New Roman" w:eastAsia="Times New Roman" w:hAnsi="Times New Roman" w:cs="Times New Roman"/>
          <w:sz w:val="24"/>
          <w:szCs w:val="24"/>
          <w:lang w:val="fr-CA"/>
        </w:rPr>
      </w:pPr>
      <w:proofErr w:type="spellStart"/>
      <w:r w:rsidRPr="005851AC">
        <w:rPr>
          <w:rFonts w:ascii="Times New Roman" w:eastAsia="Times New Roman" w:hAnsi="Times New Roman" w:cs="Times New Roman"/>
          <w:sz w:val="24"/>
          <w:szCs w:val="24"/>
          <w:lang w:val="fr-CA"/>
        </w:rPr>
        <w:t>Nehaoua</w:t>
      </w:r>
      <w:proofErr w:type="spellEnd"/>
      <w:r w:rsidRPr="005851AC">
        <w:rPr>
          <w:rFonts w:ascii="Times New Roman" w:eastAsia="Times New Roman" w:hAnsi="Times New Roman" w:cs="Times New Roman"/>
          <w:sz w:val="24"/>
          <w:szCs w:val="24"/>
          <w:lang w:val="fr-CA"/>
        </w:rPr>
        <w:t xml:space="preserve">, L. (2010). Les idiosyncrasies scolaires dans l’apprentissage d’une langue étrangère.  </w:t>
      </w:r>
    </w:p>
    <w:p w:rsidR="005851AC" w:rsidRPr="005851AC" w:rsidRDefault="005851AC" w:rsidP="005851AC">
      <w:pPr>
        <w:spacing w:after="0" w:line="360" w:lineRule="auto"/>
        <w:rPr>
          <w:rFonts w:ascii="Times New Roman" w:eastAsia="Times New Roman" w:hAnsi="Times New Roman" w:cs="Times New Roman"/>
          <w:sz w:val="24"/>
          <w:szCs w:val="24"/>
          <w:lang w:val="fr-CA"/>
        </w:rPr>
      </w:pPr>
      <w:r w:rsidRPr="005851AC">
        <w:rPr>
          <w:rFonts w:ascii="Times New Roman" w:eastAsia="Times New Roman" w:hAnsi="Times New Roman" w:cs="Times New Roman"/>
          <w:sz w:val="24"/>
          <w:szCs w:val="24"/>
          <w:lang w:val="fr-CA"/>
        </w:rPr>
        <w:t xml:space="preserve">      </w:t>
      </w:r>
      <w:r w:rsidRPr="005851AC">
        <w:rPr>
          <w:rFonts w:ascii="Times New Roman" w:eastAsia="Times New Roman" w:hAnsi="Times New Roman" w:cs="Times New Roman"/>
          <w:i/>
          <w:sz w:val="24"/>
          <w:szCs w:val="24"/>
          <w:lang w:val="fr-CA"/>
        </w:rPr>
        <w:t>synergies Algérie, No 9</w:t>
      </w:r>
      <w:r w:rsidRPr="005851AC">
        <w:rPr>
          <w:rFonts w:ascii="Times New Roman" w:eastAsia="Times New Roman" w:hAnsi="Times New Roman" w:cs="Times New Roman"/>
          <w:sz w:val="24"/>
          <w:szCs w:val="24"/>
          <w:lang w:val="fr-CA"/>
        </w:rPr>
        <w:t xml:space="preserve">, 83-91.  </w:t>
      </w:r>
      <w:hyperlink r:id="rId19" w:history="1">
        <w:r w:rsidRPr="005851AC">
          <w:rPr>
            <w:rFonts w:ascii="Times New Roman" w:eastAsia="Times New Roman" w:hAnsi="Times New Roman" w:cs="Times New Roman"/>
            <w:color w:val="0000FF"/>
            <w:sz w:val="24"/>
            <w:szCs w:val="24"/>
            <w:u w:val="single"/>
            <w:lang w:val="fr-CA"/>
          </w:rPr>
          <w:t>http://ressources-cla.univ-fcomte.fr/gerflint/Algerie9/titre.pdf</w:t>
        </w:r>
      </w:hyperlink>
      <w:r w:rsidRPr="005851AC">
        <w:rPr>
          <w:rFonts w:ascii="Times New Roman" w:eastAsia="Times New Roman" w:hAnsi="Times New Roman" w:cs="Times New Roman"/>
          <w:sz w:val="24"/>
          <w:szCs w:val="24"/>
          <w:lang w:val="fr-CA"/>
        </w:rPr>
        <w:t xml:space="preserv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proofErr w:type="spellStart"/>
      <w:r w:rsidRPr="005851AC">
        <w:rPr>
          <w:rFonts w:ascii="Times New Roman" w:eastAsia="Arial Unicode MS" w:hAnsi="Times New Roman" w:cs="Times New Roman"/>
          <w:color w:val="000000"/>
          <w:sz w:val="24"/>
          <w:szCs w:val="24"/>
          <w:bdr w:val="nil"/>
          <w:lang w:eastAsia="fr-FR"/>
        </w:rPr>
        <w:t>Nicolaev</w:t>
      </w:r>
      <w:proofErr w:type="spellEnd"/>
      <w:r w:rsidRPr="005851AC">
        <w:rPr>
          <w:rFonts w:ascii="Times New Roman" w:eastAsia="Arial Unicode MS" w:hAnsi="Times New Roman" w:cs="Times New Roman"/>
          <w:color w:val="000000"/>
          <w:sz w:val="24"/>
          <w:szCs w:val="24"/>
          <w:bdr w:val="nil"/>
          <w:lang w:eastAsia="fr-FR"/>
        </w:rPr>
        <w:t xml:space="preserve">, V. (2011). Les </w:t>
      </w:r>
      <w:proofErr w:type="spellStart"/>
      <w:r w:rsidRPr="005851AC">
        <w:rPr>
          <w:rFonts w:ascii="Times New Roman" w:eastAsia="Arial Unicode MS" w:hAnsi="Times New Roman" w:cs="Times New Roman"/>
          <w:color w:val="000000"/>
          <w:sz w:val="24"/>
          <w:szCs w:val="24"/>
          <w:bdr w:val="nil"/>
          <w:lang w:eastAsia="fr-FR"/>
        </w:rPr>
        <w:t>négociations</w:t>
      </w:r>
      <w:proofErr w:type="spellEnd"/>
      <w:r w:rsidRPr="005851AC">
        <w:rPr>
          <w:rFonts w:ascii="Times New Roman" w:eastAsia="Arial Unicode MS" w:hAnsi="Times New Roman" w:cs="Times New Roman"/>
          <w:color w:val="000000"/>
          <w:sz w:val="24"/>
          <w:szCs w:val="24"/>
          <w:bdr w:val="nil"/>
          <w:lang w:eastAsia="fr-FR"/>
        </w:rPr>
        <w:t xml:space="preserve"> de sens dans un dispositif d’apprentissage des langues en ligne synchrone par </w:t>
      </w:r>
      <w:proofErr w:type="spellStart"/>
      <w:r w:rsidRPr="005851AC">
        <w:rPr>
          <w:rFonts w:ascii="Times New Roman" w:eastAsia="Arial Unicode MS" w:hAnsi="Times New Roman" w:cs="Times New Roman"/>
          <w:color w:val="000000"/>
          <w:sz w:val="24"/>
          <w:szCs w:val="24"/>
          <w:bdr w:val="nil"/>
          <w:lang w:eastAsia="fr-FR"/>
        </w:rPr>
        <w:t>visioconférence</w:t>
      </w:r>
      <w:proofErr w:type="spellEnd"/>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color w:val="000000"/>
          <w:sz w:val="24"/>
          <w:szCs w:val="24"/>
          <w:bdr w:val="nil"/>
          <w:lang w:val="en-GB" w:eastAsia="fr-FR"/>
        </w:rPr>
        <w:t>ACEDLE, 7(2), pp. 169-198.</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val="en-US" w:eastAsia="fr-FR"/>
        </w:rPr>
        <w:t>Pellettieri</w:t>
      </w:r>
      <w:proofErr w:type="spellEnd"/>
      <w:r w:rsidRPr="005851AC">
        <w:rPr>
          <w:rFonts w:ascii="Times New Roman" w:eastAsia="Arial Unicode MS" w:hAnsi="Times New Roman" w:cs="Times New Roman"/>
          <w:color w:val="000000"/>
          <w:sz w:val="24"/>
          <w:szCs w:val="24"/>
          <w:bdr w:val="nil"/>
          <w:lang w:val="en-US" w:eastAsia="fr-FR"/>
        </w:rPr>
        <w:t xml:space="preserve">, J. (2000). </w:t>
      </w:r>
      <w:proofErr w:type="gramStart"/>
      <w:r w:rsidRPr="005851AC">
        <w:rPr>
          <w:rFonts w:ascii="Times New Roman" w:eastAsia="Arial Unicode MS" w:hAnsi="Times New Roman" w:cs="Times New Roman"/>
          <w:color w:val="000000"/>
          <w:sz w:val="24"/>
          <w:szCs w:val="24"/>
          <w:bdr w:val="nil"/>
          <w:lang w:val="en-US" w:eastAsia="fr-FR"/>
        </w:rPr>
        <w:t>"Negotiation in Cyberspace - the Role of Chatting in the Development of Grammatical Competence".</w:t>
      </w:r>
      <w:proofErr w:type="gramEnd"/>
      <w:r w:rsidRPr="005851AC">
        <w:rPr>
          <w:rFonts w:ascii="Times New Roman" w:eastAsia="Arial Unicode MS" w:hAnsi="Times New Roman" w:cs="Times New Roman"/>
          <w:color w:val="000000"/>
          <w:sz w:val="24"/>
          <w:szCs w:val="24"/>
          <w:bdr w:val="nil"/>
          <w:lang w:val="en-US" w:eastAsia="fr-FR"/>
        </w:rPr>
        <w:t xml:space="preserve"> </w:t>
      </w:r>
      <w:proofErr w:type="gramStart"/>
      <w:r w:rsidRPr="005851AC">
        <w:rPr>
          <w:rFonts w:ascii="Times New Roman" w:eastAsia="Arial Unicode MS" w:hAnsi="Times New Roman" w:cs="Times New Roman"/>
          <w:color w:val="000000"/>
          <w:sz w:val="24"/>
          <w:szCs w:val="24"/>
          <w:bdr w:val="nil"/>
          <w:lang w:val="en-US" w:eastAsia="fr-FR"/>
        </w:rPr>
        <w:t xml:space="preserve">In </w:t>
      </w:r>
      <w:proofErr w:type="spellStart"/>
      <w:r w:rsidRPr="005851AC">
        <w:rPr>
          <w:rFonts w:ascii="Times New Roman" w:eastAsia="Arial Unicode MS" w:hAnsi="Times New Roman" w:cs="Times New Roman"/>
          <w:color w:val="000000"/>
          <w:sz w:val="24"/>
          <w:szCs w:val="24"/>
          <w:bdr w:val="nil"/>
          <w:lang w:val="en-US" w:eastAsia="fr-FR"/>
        </w:rPr>
        <w:t>Warschauer</w:t>
      </w:r>
      <w:proofErr w:type="spellEnd"/>
      <w:r w:rsidRPr="005851AC">
        <w:rPr>
          <w:rFonts w:ascii="Times New Roman" w:eastAsia="Arial Unicode MS" w:hAnsi="Times New Roman" w:cs="Times New Roman"/>
          <w:color w:val="000000"/>
          <w:sz w:val="24"/>
          <w:szCs w:val="24"/>
          <w:bdr w:val="nil"/>
          <w:lang w:val="en-US" w:eastAsia="fr-FR"/>
        </w:rPr>
        <w:t>, M. &amp; Kern R. (dir.).</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i/>
          <w:iCs/>
          <w:color w:val="000000"/>
          <w:sz w:val="24"/>
          <w:szCs w:val="24"/>
          <w:bdr w:val="nil"/>
          <w:lang w:val="en-US" w:eastAsia="fr-FR"/>
        </w:rPr>
        <w:t xml:space="preserve">Network-based </w:t>
      </w:r>
      <w:proofErr w:type="gramStart"/>
      <w:r w:rsidRPr="005851AC">
        <w:rPr>
          <w:rFonts w:ascii="Times New Roman" w:eastAsia="Arial Unicode MS" w:hAnsi="Times New Roman" w:cs="Times New Roman"/>
          <w:i/>
          <w:iCs/>
          <w:color w:val="000000"/>
          <w:sz w:val="24"/>
          <w:szCs w:val="24"/>
          <w:bdr w:val="nil"/>
          <w:lang w:val="en-US" w:eastAsia="fr-FR"/>
        </w:rPr>
        <w:t>LT :</w:t>
      </w:r>
      <w:proofErr w:type="gramEnd"/>
      <w:r w:rsidRPr="005851AC">
        <w:rPr>
          <w:rFonts w:ascii="Times New Roman" w:eastAsia="Arial Unicode MS" w:hAnsi="Times New Roman" w:cs="Times New Roman"/>
          <w:i/>
          <w:iCs/>
          <w:color w:val="000000"/>
          <w:sz w:val="24"/>
          <w:szCs w:val="24"/>
          <w:bdr w:val="nil"/>
          <w:lang w:val="en-US" w:eastAsia="fr-FR"/>
        </w:rPr>
        <w:t xml:space="preserve"> Concepts and Practice</w:t>
      </w:r>
      <w:r w:rsidRPr="005851AC">
        <w:rPr>
          <w:rFonts w:ascii="Times New Roman" w:eastAsia="Arial Unicode MS" w:hAnsi="Times New Roman" w:cs="Times New Roman"/>
          <w:color w:val="000000"/>
          <w:sz w:val="24"/>
          <w:szCs w:val="24"/>
          <w:bdr w:val="nil"/>
          <w:lang w:val="en-US" w:eastAsia="fr-FR"/>
        </w:rPr>
        <w:t xml:space="preserve">. Cambridge: CUP. </w:t>
      </w:r>
      <w:proofErr w:type="gramStart"/>
      <w:r w:rsidRPr="005851AC">
        <w:rPr>
          <w:rFonts w:ascii="Times New Roman" w:eastAsia="Arial Unicode MS" w:hAnsi="Times New Roman" w:cs="Times New Roman"/>
          <w:color w:val="000000"/>
          <w:sz w:val="24"/>
          <w:szCs w:val="24"/>
          <w:bdr w:val="nil"/>
          <w:lang w:val="en-US" w:eastAsia="fr-FR"/>
        </w:rPr>
        <w:t>Pica, T. (1994).</w:t>
      </w:r>
      <w:proofErr w:type="gramEnd"/>
      <w:r w:rsidRPr="005851AC">
        <w:rPr>
          <w:rFonts w:ascii="Times New Roman" w:eastAsia="Arial Unicode MS" w:hAnsi="Times New Roman" w:cs="Times New Roman"/>
          <w:color w:val="000000"/>
          <w:sz w:val="24"/>
          <w:szCs w:val="24"/>
          <w:bdr w:val="nil"/>
          <w:lang w:val="en-US" w:eastAsia="fr-FR"/>
        </w:rPr>
        <w:t xml:space="preserve"> "Research on Negotiation: What Does it Reveal about Second Language Learning Conditions, Processes, and </w:t>
      </w:r>
      <w:proofErr w:type="gramStart"/>
      <w:r w:rsidRPr="005851AC">
        <w:rPr>
          <w:rFonts w:ascii="Times New Roman" w:eastAsia="Arial Unicode MS" w:hAnsi="Times New Roman" w:cs="Times New Roman"/>
          <w:color w:val="000000"/>
          <w:sz w:val="24"/>
          <w:szCs w:val="24"/>
          <w:bdr w:val="nil"/>
          <w:lang w:val="en-US" w:eastAsia="fr-FR"/>
        </w:rPr>
        <w:t>Outcomes ?</w:t>
      </w:r>
      <w:proofErr w:type="gramEnd"/>
      <w:r w:rsidRPr="005851AC">
        <w:rPr>
          <w:rFonts w:ascii="Times New Roman" w:eastAsia="Arial Unicode MS" w:hAnsi="Times New Roman" w:cs="Times New Roman"/>
          <w:color w:val="000000"/>
          <w:sz w:val="24"/>
          <w:szCs w:val="24"/>
          <w:bdr w:val="nil"/>
          <w:lang w:val="en-US" w:eastAsia="fr-FR"/>
        </w:rPr>
        <w:t xml:space="preserve">". </w:t>
      </w:r>
      <w:proofErr w:type="spellStart"/>
      <w:r w:rsidRPr="005851AC">
        <w:rPr>
          <w:rFonts w:ascii="Times New Roman" w:eastAsia="Arial Unicode MS" w:hAnsi="Times New Roman" w:cs="Times New Roman"/>
          <w:i/>
          <w:iCs/>
          <w:color w:val="000000"/>
          <w:sz w:val="24"/>
          <w:szCs w:val="24"/>
          <w:bdr w:val="nil"/>
          <w:lang w:eastAsia="fr-FR"/>
        </w:rPr>
        <w:t>Language</w:t>
      </w:r>
      <w:proofErr w:type="spellEnd"/>
      <w:r w:rsidRPr="005851AC">
        <w:rPr>
          <w:rFonts w:ascii="Times New Roman" w:eastAsia="Arial Unicode MS" w:hAnsi="Times New Roman" w:cs="Times New Roman"/>
          <w:i/>
          <w:iCs/>
          <w:color w:val="000000"/>
          <w:sz w:val="24"/>
          <w:szCs w:val="24"/>
          <w:bdr w:val="nil"/>
          <w:lang w:eastAsia="fr-FR"/>
        </w:rPr>
        <w:t xml:space="preserve"> Learning</w:t>
      </w:r>
      <w:r w:rsidRPr="005851AC">
        <w:rPr>
          <w:rFonts w:ascii="Times New Roman" w:eastAsia="Arial Unicode MS" w:hAnsi="Times New Roman" w:cs="Times New Roman"/>
          <w:color w:val="000000"/>
          <w:sz w:val="24"/>
          <w:szCs w:val="24"/>
          <w:bdr w:val="nil"/>
          <w:lang w:eastAsia="fr-FR"/>
        </w:rPr>
        <w:t>, vol.44, n° 3. pp. 493-527.</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Doehler</w:t>
      </w:r>
      <w:proofErr w:type="spellEnd"/>
      <w:r w:rsidRPr="005851AC">
        <w:rPr>
          <w:rFonts w:ascii="Times New Roman" w:eastAsia="Arial Unicode MS" w:hAnsi="Times New Roman" w:cs="Times New Roman"/>
          <w:color w:val="000000"/>
          <w:sz w:val="24"/>
          <w:szCs w:val="24"/>
          <w:bdr w:val="nil"/>
          <w:lang w:eastAsia="fr-FR"/>
        </w:rPr>
        <w:t xml:space="preserve">, S. (1999). </w:t>
      </w:r>
      <w:r w:rsidRPr="005851AC">
        <w:rPr>
          <w:rFonts w:ascii="Times New Roman" w:eastAsia="Arial Unicode MS" w:hAnsi="Times New Roman" w:cs="Times New Roman"/>
          <w:i/>
          <w:iCs/>
          <w:color w:val="000000"/>
          <w:sz w:val="24"/>
          <w:szCs w:val="24"/>
          <w:bdr w:val="nil"/>
          <w:lang w:eastAsia="fr-FR"/>
        </w:rPr>
        <w:t>Leçons de conversation : dynamiques de l’interaction et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i/>
          <w:iCs/>
          <w:color w:val="000000"/>
          <w:sz w:val="24"/>
          <w:szCs w:val="24"/>
          <w:bdr w:val="nil"/>
          <w:lang w:eastAsia="fr-FR"/>
        </w:rPr>
        <w:t>acquisition</w:t>
      </w:r>
      <w:proofErr w:type="gramEnd"/>
      <w:r w:rsidRPr="005851AC">
        <w:rPr>
          <w:rFonts w:ascii="Times New Roman" w:eastAsia="Arial Unicode MS" w:hAnsi="Times New Roman" w:cs="Times New Roman"/>
          <w:i/>
          <w:iCs/>
          <w:color w:val="000000"/>
          <w:sz w:val="24"/>
          <w:szCs w:val="24"/>
          <w:bdr w:val="nil"/>
          <w:lang w:eastAsia="fr-FR"/>
        </w:rPr>
        <w:t xml:space="preserve"> des compétences discursives en classe de langue seconde, </w:t>
      </w:r>
      <w:r w:rsidRPr="005851AC">
        <w:rPr>
          <w:rFonts w:ascii="Times New Roman" w:eastAsia="Arial Unicode MS" w:hAnsi="Times New Roman" w:cs="Times New Roman"/>
          <w:color w:val="000000"/>
          <w:sz w:val="24"/>
          <w:szCs w:val="24"/>
          <w:bdr w:val="nil"/>
          <w:lang w:eastAsia="fr-FR"/>
        </w:rPr>
        <w:t>Fribourg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Editions universitaires.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Doehler</w:t>
      </w:r>
      <w:proofErr w:type="spellEnd"/>
      <w:r w:rsidRPr="005851AC">
        <w:rPr>
          <w:rFonts w:ascii="Times New Roman" w:eastAsia="Arial Unicode MS" w:hAnsi="Times New Roman" w:cs="Times New Roman"/>
          <w:color w:val="000000"/>
          <w:sz w:val="24"/>
          <w:szCs w:val="24"/>
          <w:bdr w:val="nil"/>
          <w:lang w:eastAsia="fr-FR"/>
        </w:rPr>
        <w:t>, S. (2000). Approches interactionnistes de l’acquisition des langues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étrangères</w:t>
      </w:r>
      <w:proofErr w:type="gramEnd"/>
      <w:r w:rsidRPr="005851AC">
        <w:rPr>
          <w:rFonts w:ascii="Times New Roman" w:eastAsia="Arial Unicode MS" w:hAnsi="Times New Roman" w:cs="Times New Roman"/>
          <w:color w:val="000000"/>
          <w:sz w:val="24"/>
          <w:szCs w:val="24"/>
          <w:bdr w:val="nil"/>
          <w:lang w:eastAsia="fr-FR"/>
        </w:rPr>
        <w:t xml:space="preserve">. </w:t>
      </w:r>
      <w:r w:rsidRPr="005851AC">
        <w:rPr>
          <w:rFonts w:ascii="Times New Roman" w:eastAsia="Arial Unicode MS" w:hAnsi="Times New Roman" w:cs="Times New Roman"/>
          <w:i/>
          <w:iCs/>
          <w:color w:val="000000"/>
          <w:sz w:val="24"/>
          <w:szCs w:val="24"/>
          <w:bdr w:val="nil"/>
          <w:lang w:eastAsia="fr-FR"/>
        </w:rPr>
        <w:t xml:space="preserve">AILE, </w:t>
      </w:r>
      <w:r w:rsidRPr="005851AC">
        <w:rPr>
          <w:rFonts w:ascii="Times New Roman" w:eastAsia="Arial Unicode MS" w:hAnsi="Times New Roman" w:cs="Times New Roman"/>
          <w:color w:val="000000"/>
          <w:sz w:val="24"/>
          <w:szCs w:val="24"/>
          <w:bdr w:val="nil"/>
          <w:lang w:eastAsia="fr-FR"/>
        </w:rPr>
        <w:t>12. Disponible en ligne : http://aile.revues.org/934</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Pekarek</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Doehler</w:t>
      </w:r>
      <w:proofErr w:type="spellEnd"/>
      <w:r w:rsidRPr="005851AC">
        <w:rPr>
          <w:rFonts w:ascii="Times New Roman" w:eastAsia="Arial Unicode MS" w:hAnsi="Times New Roman" w:cs="Times New Roman"/>
          <w:color w:val="000000"/>
          <w:sz w:val="24"/>
          <w:szCs w:val="24"/>
          <w:bdr w:val="nil"/>
          <w:lang w:eastAsia="fr-FR"/>
        </w:rPr>
        <w:t>, S. (2003). Interaction, acquisition, enseignement. Une réaction aux</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commentaires</w:t>
      </w:r>
      <w:proofErr w:type="gramEnd"/>
      <w:r w:rsidRPr="005851AC">
        <w:rPr>
          <w:rFonts w:ascii="Times New Roman" w:eastAsia="Arial Unicode MS" w:hAnsi="Times New Roman" w:cs="Times New Roman"/>
          <w:color w:val="000000"/>
          <w:sz w:val="24"/>
          <w:szCs w:val="24"/>
          <w:bdr w:val="nil"/>
          <w:lang w:eastAsia="fr-FR"/>
        </w:rPr>
        <w:t xml:space="preserve"> réunis par Thomas Studer. </w:t>
      </w:r>
      <w:proofErr w:type="spellStart"/>
      <w:r w:rsidRPr="005851AC">
        <w:rPr>
          <w:rFonts w:ascii="Times New Roman" w:eastAsia="Arial Unicode MS" w:hAnsi="Times New Roman" w:cs="Times New Roman"/>
          <w:i/>
          <w:iCs/>
          <w:color w:val="000000"/>
          <w:sz w:val="24"/>
          <w:szCs w:val="24"/>
          <w:bdr w:val="nil"/>
          <w:lang w:eastAsia="fr-FR"/>
        </w:rPr>
        <w:t>Babylonia</w:t>
      </w:r>
      <w:proofErr w:type="spellEnd"/>
      <w:r w:rsidRPr="005851AC">
        <w:rPr>
          <w:rFonts w:ascii="Times New Roman" w:eastAsia="Arial Unicode MS" w:hAnsi="Times New Roman" w:cs="Times New Roman"/>
          <w:color w:val="000000"/>
          <w:sz w:val="24"/>
          <w:szCs w:val="24"/>
          <w:bdr w:val="nil"/>
          <w:lang w:eastAsia="fr-FR"/>
        </w:rPr>
        <w:t>, 1(03), pp. 69-73.</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val="en-US" w:eastAsia="fr-FR"/>
        </w:rPr>
        <w:t xml:space="preserve">Pica, T., </w:t>
      </w:r>
      <w:proofErr w:type="spellStart"/>
      <w:r w:rsidRPr="005851AC">
        <w:rPr>
          <w:rFonts w:ascii="Times New Roman" w:eastAsia="Arial Unicode MS" w:hAnsi="Times New Roman" w:cs="Times New Roman"/>
          <w:color w:val="000000"/>
          <w:sz w:val="24"/>
          <w:szCs w:val="24"/>
          <w:bdr w:val="nil"/>
          <w:lang w:val="en-US" w:eastAsia="fr-FR"/>
        </w:rPr>
        <w:t>Kanagy</w:t>
      </w:r>
      <w:proofErr w:type="spellEnd"/>
      <w:r w:rsidRPr="005851AC">
        <w:rPr>
          <w:rFonts w:ascii="Times New Roman" w:eastAsia="Arial Unicode MS" w:hAnsi="Times New Roman" w:cs="Times New Roman"/>
          <w:color w:val="000000"/>
          <w:sz w:val="24"/>
          <w:szCs w:val="24"/>
          <w:bdr w:val="nil"/>
          <w:lang w:val="en-US" w:eastAsia="fr-FR"/>
        </w:rPr>
        <w:t xml:space="preserve">, R. &amp; </w:t>
      </w:r>
      <w:proofErr w:type="spellStart"/>
      <w:r w:rsidRPr="005851AC">
        <w:rPr>
          <w:rFonts w:ascii="Times New Roman" w:eastAsia="Arial Unicode MS" w:hAnsi="Times New Roman" w:cs="Times New Roman"/>
          <w:color w:val="000000"/>
          <w:sz w:val="24"/>
          <w:szCs w:val="24"/>
          <w:bdr w:val="nil"/>
          <w:lang w:val="en-US" w:eastAsia="fr-FR"/>
        </w:rPr>
        <w:t>Faladun</w:t>
      </w:r>
      <w:proofErr w:type="spellEnd"/>
      <w:r w:rsidRPr="005851AC">
        <w:rPr>
          <w:rFonts w:ascii="Times New Roman" w:eastAsia="Arial Unicode MS" w:hAnsi="Times New Roman" w:cs="Times New Roman"/>
          <w:color w:val="000000"/>
          <w:sz w:val="24"/>
          <w:szCs w:val="24"/>
          <w:bdr w:val="nil"/>
          <w:lang w:val="en-US" w:eastAsia="fr-FR"/>
        </w:rPr>
        <w:t>, J. (1993).</w:t>
      </w:r>
      <w:proofErr w:type="gramEnd"/>
      <w:r w:rsidRPr="005851AC">
        <w:rPr>
          <w:rFonts w:ascii="Times New Roman" w:eastAsia="Arial Unicode MS" w:hAnsi="Times New Roman" w:cs="Times New Roman"/>
          <w:color w:val="000000"/>
          <w:sz w:val="24"/>
          <w:szCs w:val="24"/>
          <w:bdr w:val="nil"/>
          <w:lang w:val="en-US" w:eastAsia="fr-FR"/>
        </w:rPr>
        <w:t xml:space="preserve"> "Choosing and using communication tasks for second language instruction and research". </w:t>
      </w:r>
      <w:proofErr w:type="gramStart"/>
      <w:r w:rsidRPr="005851AC">
        <w:rPr>
          <w:rFonts w:ascii="Times New Roman" w:eastAsia="Arial Unicode MS" w:hAnsi="Times New Roman" w:cs="Times New Roman"/>
          <w:color w:val="000000"/>
          <w:sz w:val="24"/>
          <w:szCs w:val="24"/>
          <w:bdr w:val="nil"/>
          <w:lang w:val="en-US" w:eastAsia="fr-FR"/>
        </w:rPr>
        <w:t xml:space="preserve">In Crookes, G. &amp; </w:t>
      </w:r>
      <w:proofErr w:type="spellStart"/>
      <w:r w:rsidRPr="005851AC">
        <w:rPr>
          <w:rFonts w:ascii="Times New Roman" w:eastAsia="Arial Unicode MS" w:hAnsi="Times New Roman" w:cs="Times New Roman"/>
          <w:color w:val="000000"/>
          <w:sz w:val="24"/>
          <w:szCs w:val="24"/>
          <w:bdr w:val="nil"/>
          <w:lang w:val="en-US" w:eastAsia="fr-FR"/>
        </w:rPr>
        <w:t>Gass</w:t>
      </w:r>
      <w:proofErr w:type="spellEnd"/>
      <w:r w:rsidRPr="005851AC">
        <w:rPr>
          <w:rFonts w:ascii="Times New Roman" w:eastAsia="Arial Unicode MS" w:hAnsi="Times New Roman" w:cs="Times New Roman"/>
          <w:color w:val="000000"/>
          <w:sz w:val="24"/>
          <w:szCs w:val="24"/>
          <w:bdr w:val="nil"/>
          <w:lang w:val="en-US" w:eastAsia="fr-FR"/>
        </w:rPr>
        <w:t>, S. M. (</w:t>
      </w:r>
      <w:proofErr w:type="spellStart"/>
      <w:r w:rsidRPr="005851AC">
        <w:rPr>
          <w:rFonts w:ascii="Times New Roman" w:eastAsia="Arial Unicode MS" w:hAnsi="Times New Roman" w:cs="Times New Roman"/>
          <w:color w:val="000000"/>
          <w:sz w:val="24"/>
          <w:szCs w:val="24"/>
          <w:bdr w:val="nil"/>
          <w:lang w:val="en-US" w:eastAsia="fr-FR"/>
        </w:rPr>
        <w:t>dir</w:t>
      </w:r>
      <w:proofErr w:type="spellEnd"/>
      <w:r w:rsidRPr="005851AC">
        <w:rPr>
          <w:rFonts w:ascii="Times New Roman" w:eastAsia="Arial Unicode MS" w:hAnsi="Times New Roman" w:cs="Times New Roman"/>
          <w:color w:val="000000"/>
          <w:sz w:val="24"/>
          <w:szCs w:val="24"/>
          <w:bdr w:val="nil"/>
          <w:lang w:val="en-US" w:eastAsia="fr-FR"/>
        </w:rPr>
        <w:t>).</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i/>
          <w:iCs/>
          <w:color w:val="000000"/>
          <w:sz w:val="24"/>
          <w:szCs w:val="24"/>
          <w:bdr w:val="nil"/>
          <w:lang w:val="en-US" w:eastAsia="fr-FR"/>
        </w:rPr>
        <w:t>Tasks and language learning: Integrating theory and practice</w:t>
      </w:r>
      <w:r w:rsidRPr="005851AC">
        <w:rPr>
          <w:rFonts w:ascii="Times New Roman" w:eastAsia="Arial Unicode MS" w:hAnsi="Times New Roman" w:cs="Times New Roman"/>
          <w:color w:val="000000"/>
          <w:sz w:val="24"/>
          <w:szCs w:val="24"/>
          <w:bdr w:val="nil"/>
          <w:lang w:val="en-US" w:eastAsia="fr-FR"/>
        </w:rPr>
        <w:t xml:space="preserve">. </w:t>
      </w:r>
      <w:proofErr w:type="spellStart"/>
      <w:r w:rsidRPr="005851AC">
        <w:rPr>
          <w:rFonts w:ascii="Times New Roman" w:eastAsia="Arial Unicode MS" w:hAnsi="Times New Roman" w:cs="Times New Roman"/>
          <w:color w:val="000000"/>
          <w:sz w:val="24"/>
          <w:szCs w:val="24"/>
          <w:bdr w:val="nil"/>
          <w:lang w:eastAsia="fr-FR"/>
        </w:rPr>
        <w:t>Clevedon</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Multilingual</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Matters</w:t>
      </w:r>
      <w:proofErr w:type="spellEnd"/>
      <w:r w:rsidRPr="005851AC">
        <w:rPr>
          <w:rFonts w:ascii="Times New Roman" w:eastAsia="Arial Unicode MS" w:hAnsi="Times New Roman" w:cs="Times New Roman"/>
          <w:color w:val="000000"/>
          <w:sz w:val="24"/>
          <w:szCs w:val="24"/>
          <w:bdr w:val="nil"/>
          <w:lang w:eastAsia="fr-FR"/>
        </w:rPr>
        <w:t xml:space="preserve"> Ltd.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Porquier, R. (1984). Communication exolingue et apprentissage des langues. In B. </w:t>
      </w:r>
      <w:proofErr w:type="spellStart"/>
      <w:r w:rsidRPr="005851AC">
        <w:rPr>
          <w:rFonts w:ascii="Times New Roman" w:eastAsia="Arial Unicode MS" w:hAnsi="Times New Roman" w:cs="Times New Roman"/>
          <w:color w:val="000000"/>
          <w:sz w:val="24"/>
          <w:szCs w:val="24"/>
          <w:bdr w:val="nil"/>
          <w:lang w:eastAsia="fr-FR"/>
        </w:rPr>
        <w:t>Py</w:t>
      </w:r>
      <w:proofErr w:type="spellEnd"/>
      <w:r w:rsidRPr="005851AC">
        <w:rPr>
          <w:rFonts w:ascii="Times New Roman" w:eastAsia="Arial Unicode MS" w:hAnsi="Times New Roman" w:cs="Times New Roman"/>
          <w:color w:val="000000"/>
          <w:sz w:val="24"/>
          <w:szCs w:val="24"/>
          <w:bdr w:val="nil"/>
          <w:lang w:eastAsia="fr-FR"/>
        </w:rPr>
        <w:t xml:space="preserve"> (éd.)</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i/>
          <w:iCs/>
          <w:color w:val="000000"/>
          <w:sz w:val="24"/>
          <w:szCs w:val="24"/>
          <w:bdr w:val="nil"/>
          <w:lang w:eastAsia="fr-FR"/>
        </w:rPr>
        <w:t xml:space="preserve">Acquisition d'une langue seconde III, Encrages, </w:t>
      </w:r>
      <w:r w:rsidRPr="005851AC">
        <w:rPr>
          <w:rFonts w:ascii="Times New Roman" w:eastAsia="Arial Unicode MS" w:hAnsi="Times New Roman" w:cs="Times New Roman"/>
          <w:color w:val="000000"/>
          <w:sz w:val="24"/>
          <w:szCs w:val="24"/>
          <w:bdr w:val="nil"/>
          <w:lang w:eastAsia="fr-FR"/>
        </w:rPr>
        <w:t>Paris : Presses Universitaires de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Vincennes, pp. 17-47.</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PY, B. 1994. Place des approches interactionnistes dans l’étude des situations de contacts et d’acquisition. In D. Véronique (</w:t>
      </w:r>
      <w:proofErr w:type="spellStart"/>
      <w:r w:rsidRPr="005851AC">
        <w:rPr>
          <w:rFonts w:ascii="Times New Roman" w:eastAsia="Arial Unicode MS" w:hAnsi="Times New Roman" w:cs="Times New Roman"/>
          <w:color w:val="000000"/>
          <w:sz w:val="24"/>
          <w:szCs w:val="24"/>
          <w:bdr w:val="nil"/>
          <w:lang w:eastAsia="fr-FR"/>
        </w:rPr>
        <w:t>Dir</w:t>
      </w:r>
      <w:proofErr w:type="spellEnd"/>
      <w:r w:rsidRPr="005851AC">
        <w:rPr>
          <w:rFonts w:ascii="Times New Roman" w:eastAsia="Arial Unicode MS" w:hAnsi="Times New Roman" w:cs="Times New Roman"/>
          <w:color w:val="000000"/>
          <w:sz w:val="24"/>
          <w:szCs w:val="24"/>
          <w:bdr w:val="nil"/>
          <w:lang w:eastAsia="fr-FR"/>
        </w:rPr>
        <w:t>), Créolisation et acquisition des langues. Publications de l’université de Provence, Aix-en-Provence.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r w:rsidRPr="005851AC">
        <w:rPr>
          <w:rFonts w:ascii="Times New Roman" w:eastAsia="Arial Unicode MS" w:hAnsi="Times New Roman" w:cs="Times New Roman"/>
          <w:color w:val="000000"/>
          <w:sz w:val="24"/>
          <w:szCs w:val="24"/>
          <w:bdr w:val="nil"/>
          <w:lang w:val="en-US" w:eastAsia="fr-FR"/>
        </w:rPr>
        <w:t>Skehan</w:t>
      </w:r>
      <w:proofErr w:type="spellEnd"/>
      <w:r w:rsidRPr="005851AC">
        <w:rPr>
          <w:rFonts w:ascii="Times New Roman" w:eastAsia="Arial Unicode MS" w:hAnsi="Times New Roman" w:cs="Times New Roman"/>
          <w:color w:val="000000"/>
          <w:sz w:val="24"/>
          <w:szCs w:val="24"/>
          <w:bdr w:val="nil"/>
          <w:lang w:val="en-US" w:eastAsia="fr-FR"/>
        </w:rPr>
        <w:t xml:space="preserve">, P. (1996). </w:t>
      </w:r>
      <w:proofErr w:type="gramStart"/>
      <w:r w:rsidRPr="005851AC">
        <w:rPr>
          <w:rFonts w:ascii="Times New Roman" w:eastAsia="Arial Unicode MS" w:hAnsi="Times New Roman" w:cs="Times New Roman"/>
          <w:color w:val="000000"/>
          <w:sz w:val="24"/>
          <w:szCs w:val="24"/>
          <w:bdr w:val="nil"/>
          <w:lang w:val="en-US" w:eastAsia="fr-FR"/>
        </w:rPr>
        <w:t>"A framework for the implementation of task-based instruction".</w:t>
      </w:r>
      <w:proofErr w:type="gramEnd"/>
      <w:r w:rsidRPr="005851AC">
        <w:rPr>
          <w:rFonts w:ascii="Times New Roman" w:eastAsia="Arial Unicode MS" w:hAnsi="Times New Roman" w:cs="Times New Roman"/>
          <w:color w:val="000000"/>
          <w:sz w:val="24"/>
          <w:szCs w:val="24"/>
          <w:bdr w:val="nil"/>
          <w:lang w:val="en-US" w:eastAsia="fr-FR"/>
        </w:rPr>
        <w:t xml:space="preserve"> </w:t>
      </w:r>
      <w:proofErr w:type="gramStart"/>
      <w:r w:rsidRPr="005851AC">
        <w:rPr>
          <w:rFonts w:ascii="Times New Roman" w:eastAsia="Arial Unicode MS" w:hAnsi="Times New Roman" w:cs="Times New Roman"/>
          <w:i/>
          <w:iCs/>
          <w:color w:val="000000"/>
          <w:sz w:val="24"/>
          <w:szCs w:val="24"/>
          <w:bdr w:val="nil"/>
          <w:lang w:val="en-US" w:eastAsia="fr-FR"/>
        </w:rPr>
        <w:t>Applied Linguistics</w:t>
      </w:r>
      <w:r w:rsidRPr="005851AC">
        <w:rPr>
          <w:rFonts w:ascii="Times New Roman" w:eastAsia="Arial Unicode MS" w:hAnsi="Times New Roman" w:cs="Times New Roman"/>
          <w:color w:val="000000"/>
          <w:sz w:val="24"/>
          <w:szCs w:val="24"/>
          <w:bdr w:val="nil"/>
          <w:lang w:val="en-US" w:eastAsia="fr-FR"/>
        </w:rPr>
        <w:t>, vol. 17, n° 1.</w:t>
      </w:r>
      <w:proofErr w:type="gramEnd"/>
      <w:r w:rsidRPr="005851AC">
        <w:rPr>
          <w:rFonts w:ascii="Times New Roman" w:eastAsia="Arial Unicode MS" w:hAnsi="Times New Roman" w:cs="Times New Roman"/>
          <w:color w:val="000000"/>
          <w:sz w:val="24"/>
          <w:szCs w:val="24"/>
          <w:bdr w:val="nil"/>
          <w:lang w:val="en-US" w:eastAsia="fr-FR"/>
        </w:rPr>
        <w:t xml:space="preserve"> pp. 38-61.</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r w:rsidRPr="005851AC">
        <w:rPr>
          <w:rFonts w:ascii="Times New Roman" w:eastAsia="Arial Unicode MS" w:hAnsi="Times New Roman" w:cs="Times New Roman"/>
          <w:color w:val="000000"/>
          <w:sz w:val="24"/>
          <w:szCs w:val="24"/>
          <w:bdr w:val="nil"/>
          <w:lang w:val="en-GB" w:eastAsia="fr-FR"/>
        </w:rPr>
        <w:t>Smith, B. (2003). Computer-mediated negotiated interaction: An expanded model. Modern</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r w:rsidRPr="005851AC">
        <w:rPr>
          <w:rFonts w:ascii="Times New Roman" w:eastAsia="Arial Unicode MS" w:hAnsi="Times New Roman" w:cs="Times New Roman"/>
          <w:color w:val="000000"/>
          <w:sz w:val="24"/>
          <w:szCs w:val="24"/>
          <w:bdr w:val="nil"/>
          <w:lang w:val="en-GB" w:eastAsia="fr-FR"/>
        </w:rPr>
        <w:t>Language Journal, 87(1), pp. 38-57.</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r w:rsidRPr="005851AC">
        <w:rPr>
          <w:rFonts w:ascii="Times New Roman" w:eastAsia="Arial Unicode MS" w:hAnsi="Times New Roman" w:cs="Times New Roman"/>
          <w:color w:val="000000"/>
          <w:sz w:val="24"/>
          <w:szCs w:val="24"/>
          <w:bdr w:val="nil"/>
          <w:lang w:val="en-GB" w:eastAsia="fr-FR"/>
        </w:rPr>
        <w:t xml:space="preserve">Swain, M. 1985. Communicative Competence: Some roles of comprehensible input and comprehensible output in its development. In S. </w:t>
      </w:r>
      <w:proofErr w:type="spellStart"/>
      <w:r w:rsidRPr="005851AC">
        <w:rPr>
          <w:rFonts w:ascii="Times New Roman" w:eastAsia="Arial Unicode MS" w:hAnsi="Times New Roman" w:cs="Times New Roman"/>
          <w:color w:val="000000"/>
          <w:sz w:val="24"/>
          <w:szCs w:val="24"/>
          <w:bdr w:val="nil"/>
          <w:lang w:val="en-GB" w:eastAsia="fr-FR"/>
        </w:rPr>
        <w:t>Gass</w:t>
      </w:r>
      <w:proofErr w:type="spellEnd"/>
      <w:r w:rsidRPr="005851AC">
        <w:rPr>
          <w:rFonts w:ascii="Times New Roman" w:eastAsia="Arial Unicode MS" w:hAnsi="Times New Roman" w:cs="Times New Roman"/>
          <w:color w:val="000000"/>
          <w:sz w:val="24"/>
          <w:szCs w:val="24"/>
          <w:bdr w:val="nil"/>
          <w:lang w:val="en-GB" w:eastAsia="fr-FR"/>
        </w:rPr>
        <w:t xml:space="preserve"> &amp; C. Madden (Dir), Input in Second Language Acquisition, 235-253. </w:t>
      </w:r>
      <w:proofErr w:type="spellStart"/>
      <w:proofErr w:type="gramStart"/>
      <w:r w:rsidRPr="005851AC">
        <w:rPr>
          <w:rFonts w:ascii="Times New Roman" w:eastAsia="Arial Unicode MS" w:hAnsi="Times New Roman" w:cs="Times New Roman"/>
          <w:color w:val="000000"/>
          <w:sz w:val="24"/>
          <w:szCs w:val="24"/>
          <w:bdr w:val="nil"/>
          <w:lang w:val="en-GB" w:eastAsia="fr-FR"/>
        </w:rPr>
        <w:t>Heinle</w:t>
      </w:r>
      <w:proofErr w:type="spellEnd"/>
      <w:r w:rsidRPr="005851AC">
        <w:rPr>
          <w:rFonts w:ascii="Times New Roman" w:eastAsia="Arial Unicode MS" w:hAnsi="Times New Roman" w:cs="Times New Roman"/>
          <w:color w:val="000000"/>
          <w:sz w:val="24"/>
          <w:szCs w:val="24"/>
          <w:bdr w:val="nil"/>
          <w:lang w:val="en-GB" w:eastAsia="fr-FR"/>
        </w:rPr>
        <w:t xml:space="preserve"> &amp; </w:t>
      </w:r>
      <w:proofErr w:type="spellStart"/>
      <w:r w:rsidRPr="005851AC">
        <w:rPr>
          <w:rFonts w:ascii="Times New Roman" w:eastAsia="Arial Unicode MS" w:hAnsi="Times New Roman" w:cs="Times New Roman"/>
          <w:color w:val="000000"/>
          <w:sz w:val="24"/>
          <w:szCs w:val="24"/>
          <w:bdr w:val="nil"/>
          <w:lang w:val="en-GB" w:eastAsia="fr-FR"/>
        </w:rPr>
        <w:t>Heinle</w:t>
      </w:r>
      <w:proofErr w:type="spellEnd"/>
      <w:r w:rsidRPr="005851AC">
        <w:rPr>
          <w:rFonts w:ascii="Times New Roman" w:eastAsia="Arial Unicode MS" w:hAnsi="Times New Roman" w:cs="Times New Roman"/>
          <w:color w:val="000000"/>
          <w:sz w:val="24"/>
          <w:szCs w:val="24"/>
          <w:bdr w:val="nil"/>
          <w:lang w:val="en-GB" w:eastAsia="fr-FR"/>
        </w:rPr>
        <w:t xml:space="preserve"> Publishers, Boston (MA).</w:t>
      </w:r>
      <w:proofErr w:type="gram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r w:rsidRPr="005851AC">
        <w:rPr>
          <w:rFonts w:ascii="Times New Roman" w:eastAsia="Arial Unicode MS" w:hAnsi="Times New Roman" w:cs="Times New Roman"/>
          <w:color w:val="000000"/>
          <w:sz w:val="24"/>
          <w:szCs w:val="24"/>
          <w:bdr w:val="nil"/>
          <w:lang w:val="en-US" w:eastAsia="fr-FR"/>
        </w:rPr>
        <w:t xml:space="preserve">Swain, M. &amp; </w:t>
      </w:r>
      <w:proofErr w:type="spellStart"/>
      <w:r w:rsidRPr="005851AC">
        <w:rPr>
          <w:rFonts w:ascii="Times New Roman" w:eastAsia="Arial Unicode MS" w:hAnsi="Times New Roman" w:cs="Times New Roman"/>
          <w:color w:val="000000"/>
          <w:sz w:val="24"/>
          <w:szCs w:val="24"/>
          <w:bdr w:val="nil"/>
          <w:lang w:val="en-US" w:eastAsia="fr-FR"/>
        </w:rPr>
        <w:t>Lapkin</w:t>
      </w:r>
      <w:proofErr w:type="spellEnd"/>
      <w:r w:rsidRPr="005851AC">
        <w:rPr>
          <w:rFonts w:ascii="Times New Roman" w:eastAsia="Arial Unicode MS" w:hAnsi="Times New Roman" w:cs="Times New Roman"/>
          <w:color w:val="000000"/>
          <w:sz w:val="24"/>
          <w:szCs w:val="24"/>
          <w:bdr w:val="nil"/>
          <w:lang w:val="en-US" w:eastAsia="fr-FR"/>
        </w:rPr>
        <w:t xml:space="preserve">, </w:t>
      </w:r>
      <w:proofErr w:type="gramStart"/>
      <w:r w:rsidRPr="005851AC">
        <w:rPr>
          <w:rFonts w:ascii="Times New Roman" w:eastAsia="Arial Unicode MS" w:hAnsi="Times New Roman" w:cs="Times New Roman"/>
          <w:color w:val="000000"/>
          <w:sz w:val="24"/>
          <w:szCs w:val="24"/>
          <w:bdr w:val="nil"/>
          <w:lang w:val="en-US" w:eastAsia="fr-FR"/>
        </w:rPr>
        <w:t>S</w:t>
      </w:r>
      <w:proofErr w:type="gramEnd"/>
      <w:r w:rsidRPr="005851AC">
        <w:rPr>
          <w:rFonts w:ascii="Times New Roman" w:eastAsia="Arial Unicode MS" w:hAnsi="Times New Roman" w:cs="Times New Roman"/>
          <w:color w:val="000000"/>
          <w:sz w:val="24"/>
          <w:szCs w:val="24"/>
          <w:bdr w:val="nil"/>
          <w:lang w:val="en-US" w:eastAsia="fr-FR"/>
        </w:rPr>
        <w:t xml:space="preserve">. (1995) "Problems in output and the cognitive processes they generate: A step towards second language learning". </w:t>
      </w:r>
      <w:proofErr w:type="gramStart"/>
      <w:r w:rsidRPr="005851AC">
        <w:rPr>
          <w:rFonts w:ascii="Times New Roman" w:eastAsia="Arial Unicode MS" w:hAnsi="Times New Roman" w:cs="Times New Roman"/>
          <w:i/>
          <w:iCs/>
          <w:color w:val="000000"/>
          <w:sz w:val="24"/>
          <w:szCs w:val="24"/>
          <w:bdr w:val="nil"/>
          <w:lang w:val="en-US" w:eastAsia="fr-FR"/>
        </w:rPr>
        <w:t xml:space="preserve">Applied Linguistics, </w:t>
      </w:r>
      <w:r w:rsidRPr="005851AC">
        <w:rPr>
          <w:rFonts w:ascii="Times New Roman" w:eastAsia="Arial Unicode MS" w:hAnsi="Times New Roman" w:cs="Times New Roman"/>
          <w:color w:val="000000"/>
          <w:sz w:val="24"/>
          <w:szCs w:val="24"/>
          <w:bdr w:val="nil"/>
          <w:lang w:val="en-US" w:eastAsia="fr-FR"/>
        </w:rPr>
        <w:t>n° 16.</w:t>
      </w:r>
      <w:proofErr w:type="gramEnd"/>
      <w:r w:rsidRPr="005851AC">
        <w:rPr>
          <w:rFonts w:ascii="Times New Roman" w:eastAsia="Arial Unicode MS" w:hAnsi="Times New Roman" w:cs="Times New Roman"/>
          <w:color w:val="000000"/>
          <w:sz w:val="24"/>
          <w:szCs w:val="24"/>
          <w:bdr w:val="nil"/>
          <w:lang w:val="en-US" w:eastAsia="fr-FR"/>
        </w:rPr>
        <w:t xml:space="preserve"> pp. 371- 39</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GB" w:eastAsia="fr-FR"/>
        </w:rPr>
      </w:pPr>
      <w:r w:rsidRPr="005851AC">
        <w:rPr>
          <w:rFonts w:ascii="Times New Roman" w:eastAsia="Arial Unicode MS" w:hAnsi="Times New Roman" w:cs="Times New Roman"/>
          <w:color w:val="000000"/>
          <w:sz w:val="24"/>
          <w:szCs w:val="24"/>
          <w:bdr w:val="nil"/>
          <w:lang w:val="en-GB" w:eastAsia="fr-FR"/>
        </w:rPr>
        <w:t xml:space="preserve">Swain, M. 2000. The output hypothesis and beyond: Mediating acquisition through collaborative dialogue. In J.P. </w:t>
      </w:r>
      <w:proofErr w:type="spellStart"/>
      <w:r w:rsidRPr="005851AC">
        <w:rPr>
          <w:rFonts w:ascii="Times New Roman" w:eastAsia="Arial Unicode MS" w:hAnsi="Times New Roman" w:cs="Times New Roman"/>
          <w:color w:val="000000"/>
          <w:sz w:val="24"/>
          <w:szCs w:val="24"/>
          <w:bdr w:val="nil"/>
          <w:lang w:val="en-GB" w:eastAsia="fr-FR"/>
        </w:rPr>
        <w:t>Lantolf</w:t>
      </w:r>
      <w:proofErr w:type="spellEnd"/>
      <w:r w:rsidRPr="005851AC">
        <w:rPr>
          <w:rFonts w:ascii="Times New Roman" w:eastAsia="Arial Unicode MS" w:hAnsi="Times New Roman" w:cs="Times New Roman"/>
          <w:color w:val="000000"/>
          <w:sz w:val="24"/>
          <w:szCs w:val="24"/>
          <w:bdr w:val="nil"/>
          <w:lang w:val="en-GB" w:eastAsia="fr-FR"/>
        </w:rPr>
        <w:t xml:space="preserve"> (Dir), Sociocultural Theory and Second Language Learning, 97-114. Oxford University Press, Oxford.</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r w:rsidRPr="005851AC">
        <w:rPr>
          <w:rFonts w:ascii="Times New Roman" w:eastAsia="Arial Unicode MS" w:hAnsi="Times New Roman" w:cs="Times New Roman"/>
          <w:color w:val="000000"/>
          <w:sz w:val="24"/>
          <w:szCs w:val="24"/>
          <w:bdr w:val="nil"/>
          <w:lang w:val="en-US" w:eastAsia="fr-FR"/>
        </w:rPr>
        <w:t>Telles</w:t>
      </w:r>
      <w:proofErr w:type="spellEnd"/>
      <w:r w:rsidRPr="005851AC">
        <w:rPr>
          <w:rFonts w:ascii="Times New Roman" w:eastAsia="Arial Unicode MS" w:hAnsi="Times New Roman" w:cs="Times New Roman"/>
          <w:color w:val="000000"/>
          <w:sz w:val="24"/>
          <w:szCs w:val="24"/>
          <w:bdr w:val="nil"/>
          <w:lang w:val="en-US" w:eastAsia="fr-FR"/>
        </w:rPr>
        <w:t xml:space="preserve">, J. A. &amp; </w:t>
      </w:r>
      <w:proofErr w:type="spellStart"/>
      <w:r w:rsidRPr="005851AC">
        <w:rPr>
          <w:rFonts w:ascii="Times New Roman" w:eastAsia="Arial Unicode MS" w:hAnsi="Times New Roman" w:cs="Times New Roman"/>
          <w:color w:val="000000"/>
          <w:sz w:val="24"/>
          <w:szCs w:val="24"/>
          <w:bdr w:val="nil"/>
          <w:lang w:val="en-US" w:eastAsia="fr-FR"/>
        </w:rPr>
        <w:t>Vassallo</w:t>
      </w:r>
      <w:proofErr w:type="spellEnd"/>
      <w:r w:rsidRPr="005851AC">
        <w:rPr>
          <w:rFonts w:ascii="Times New Roman" w:eastAsia="Arial Unicode MS" w:hAnsi="Times New Roman" w:cs="Times New Roman"/>
          <w:color w:val="000000"/>
          <w:sz w:val="24"/>
          <w:szCs w:val="24"/>
          <w:bdr w:val="nil"/>
          <w:lang w:val="en-US" w:eastAsia="fr-FR"/>
        </w:rPr>
        <w:t xml:space="preserve">, M.L. (2006) </w:t>
      </w:r>
      <w:proofErr w:type="gramStart"/>
      <w:r w:rsidRPr="005851AC">
        <w:rPr>
          <w:rFonts w:ascii="Times New Roman" w:eastAsia="Arial Unicode MS" w:hAnsi="Times New Roman" w:cs="Times New Roman"/>
          <w:color w:val="000000"/>
          <w:sz w:val="24"/>
          <w:szCs w:val="24"/>
          <w:bdr w:val="nil"/>
          <w:lang w:val="en-US" w:eastAsia="fr-FR"/>
        </w:rPr>
        <w:t>Foreign</w:t>
      </w:r>
      <w:proofErr w:type="gramEnd"/>
      <w:r w:rsidRPr="005851AC">
        <w:rPr>
          <w:rFonts w:ascii="Times New Roman" w:eastAsia="Arial Unicode MS" w:hAnsi="Times New Roman" w:cs="Times New Roman"/>
          <w:color w:val="000000"/>
          <w:sz w:val="24"/>
          <w:szCs w:val="24"/>
          <w:bdr w:val="nil"/>
          <w:lang w:val="en-US" w:eastAsia="fr-FR"/>
        </w:rPr>
        <w:t xml:space="preserve"> language learning in-tandem: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Teletandem</w:t>
      </w:r>
      <w:proofErr w:type="spellEnd"/>
      <w:r w:rsidRPr="005851AC">
        <w:rPr>
          <w:rFonts w:ascii="Times New Roman" w:eastAsia="Arial Unicode MS" w:hAnsi="Times New Roman" w:cs="Times New Roman"/>
          <w:color w:val="000000"/>
          <w:sz w:val="24"/>
          <w:szCs w:val="24"/>
          <w:bdr w:val="nil"/>
          <w:lang w:val="en-US" w:eastAsia="fr-FR"/>
        </w:rPr>
        <w:t xml:space="preserve"> as an alternative proposal in CALLT.</w:t>
      </w:r>
      <w:proofErr w:type="gramEnd"/>
      <w:r w:rsidRPr="005851AC">
        <w:rPr>
          <w:rFonts w:ascii="Times New Roman" w:eastAsia="Arial Unicode MS" w:hAnsi="Times New Roman" w:cs="Times New Roman"/>
          <w:color w:val="000000"/>
          <w:sz w:val="24"/>
          <w:szCs w:val="24"/>
          <w:bdr w:val="nil"/>
          <w:lang w:val="en-US" w:eastAsia="fr-FR"/>
        </w:rPr>
        <w:t xml:space="preserve"> </w:t>
      </w:r>
      <w:proofErr w:type="gramStart"/>
      <w:r w:rsidRPr="005851AC">
        <w:rPr>
          <w:rFonts w:ascii="Times New Roman" w:eastAsia="Arial Unicode MS" w:hAnsi="Times New Roman" w:cs="Times New Roman"/>
          <w:color w:val="000000"/>
          <w:sz w:val="24"/>
          <w:szCs w:val="24"/>
          <w:bdr w:val="nil"/>
          <w:lang w:val="en-US" w:eastAsia="fr-FR"/>
        </w:rPr>
        <w:t xml:space="preserve">The </w:t>
      </w:r>
      <w:proofErr w:type="spellStart"/>
      <w:r w:rsidRPr="005851AC">
        <w:rPr>
          <w:rFonts w:ascii="Times New Roman" w:eastAsia="Arial Unicode MS" w:hAnsi="Times New Roman" w:cs="Times New Roman"/>
          <w:color w:val="000000"/>
          <w:sz w:val="24"/>
          <w:szCs w:val="24"/>
          <w:bdr w:val="nil"/>
          <w:lang w:val="en-US" w:eastAsia="fr-FR"/>
        </w:rPr>
        <w:t>ESPecialist</w:t>
      </w:r>
      <w:proofErr w:type="spellEnd"/>
      <w:r w:rsidRPr="005851AC">
        <w:rPr>
          <w:rFonts w:ascii="Times New Roman" w:eastAsia="Arial Unicode MS" w:hAnsi="Times New Roman" w:cs="Times New Roman"/>
          <w:color w:val="000000"/>
          <w:sz w:val="24"/>
          <w:szCs w:val="24"/>
          <w:bdr w:val="nil"/>
          <w:lang w:val="en-US" w:eastAsia="fr-FR"/>
        </w:rPr>
        <w:t>, v. 27(2).</w:t>
      </w:r>
      <w:proofErr w:type="gramEnd"/>
      <w:r w:rsidRPr="005851AC">
        <w:rPr>
          <w:rFonts w:ascii="Times New Roman" w:eastAsia="Arial Unicode MS" w:hAnsi="Times New Roman" w:cs="Times New Roman"/>
          <w:color w:val="000000"/>
          <w:sz w:val="24"/>
          <w:szCs w:val="24"/>
          <w:bdr w:val="nil"/>
          <w:lang w:val="en-US" w:eastAsia="fr-FR"/>
        </w:rPr>
        <w:t xml:space="preserve"> PUC-SP,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gramStart"/>
      <w:r w:rsidRPr="005851AC">
        <w:rPr>
          <w:rFonts w:ascii="Times New Roman" w:eastAsia="Arial Unicode MS" w:hAnsi="Times New Roman" w:cs="Times New Roman"/>
          <w:color w:val="000000"/>
          <w:sz w:val="24"/>
          <w:szCs w:val="24"/>
          <w:bdr w:val="nil"/>
          <w:lang w:val="en-US" w:eastAsia="fr-FR"/>
        </w:rPr>
        <w:t>189-212.</w:t>
      </w:r>
      <w:proofErr w:type="gramEnd"/>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r w:rsidRPr="005851AC">
        <w:rPr>
          <w:rFonts w:ascii="Times New Roman" w:eastAsia="Arial Unicode MS" w:hAnsi="Times New Roman" w:cs="Times New Roman"/>
          <w:color w:val="000000"/>
          <w:sz w:val="24"/>
          <w:szCs w:val="24"/>
          <w:bdr w:val="nil"/>
          <w:lang w:val="en-US" w:eastAsia="fr-FR"/>
        </w:rPr>
        <w:t>Telles</w:t>
      </w:r>
      <w:proofErr w:type="spellEnd"/>
      <w:r w:rsidRPr="005851AC">
        <w:rPr>
          <w:rFonts w:ascii="Times New Roman" w:eastAsia="Arial Unicode MS" w:hAnsi="Times New Roman" w:cs="Times New Roman"/>
          <w:color w:val="000000"/>
          <w:sz w:val="24"/>
          <w:szCs w:val="24"/>
          <w:bdr w:val="nil"/>
          <w:lang w:val="en-US" w:eastAsia="fr-FR"/>
        </w:rPr>
        <w:t xml:space="preserve">, J.A. (2006) Project </w:t>
      </w:r>
      <w:proofErr w:type="spellStart"/>
      <w:r w:rsidRPr="005851AC">
        <w:rPr>
          <w:rFonts w:ascii="Times New Roman" w:eastAsia="Arial Unicode MS" w:hAnsi="Times New Roman" w:cs="Times New Roman"/>
          <w:color w:val="000000"/>
          <w:sz w:val="24"/>
          <w:szCs w:val="24"/>
          <w:bdr w:val="nil"/>
          <w:lang w:val="en-US" w:eastAsia="fr-FR"/>
        </w:rPr>
        <w:t>Teletandem</w:t>
      </w:r>
      <w:proofErr w:type="spellEnd"/>
      <w:r w:rsidRPr="005851AC">
        <w:rPr>
          <w:rFonts w:ascii="Times New Roman" w:eastAsia="Arial Unicode MS" w:hAnsi="Times New Roman" w:cs="Times New Roman"/>
          <w:color w:val="000000"/>
          <w:sz w:val="24"/>
          <w:szCs w:val="24"/>
          <w:bdr w:val="nil"/>
          <w:lang w:val="en-US" w:eastAsia="fr-FR"/>
        </w:rPr>
        <w:t xml:space="preserve"> </w:t>
      </w:r>
      <w:proofErr w:type="spellStart"/>
      <w:r w:rsidRPr="005851AC">
        <w:rPr>
          <w:rFonts w:ascii="Times New Roman" w:eastAsia="Arial Unicode MS" w:hAnsi="Times New Roman" w:cs="Times New Roman"/>
          <w:color w:val="000000"/>
          <w:sz w:val="24"/>
          <w:szCs w:val="24"/>
          <w:bdr w:val="nil"/>
          <w:lang w:val="en-US" w:eastAsia="fr-FR"/>
        </w:rPr>
        <w:t>Brasil</w:t>
      </w:r>
      <w:proofErr w:type="spellEnd"/>
      <w:r w:rsidRPr="005851AC">
        <w:rPr>
          <w:rFonts w:ascii="Times New Roman" w:eastAsia="Arial Unicode MS" w:hAnsi="Times New Roman" w:cs="Times New Roman"/>
          <w:color w:val="000000"/>
          <w:sz w:val="24"/>
          <w:szCs w:val="24"/>
          <w:bdr w:val="nil"/>
          <w:lang w:val="en-US" w:eastAsia="fr-FR"/>
        </w:rPr>
        <w:t xml:space="preserve">: Foreign languages for all.     </w:t>
      </w:r>
      <w:hyperlink r:id="rId20" w:history="1">
        <w:r w:rsidRPr="005851AC">
          <w:rPr>
            <w:rFonts w:ascii="Times New Roman" w:eastAsia="Arial Unicode MS" w:hAnsi="Times New Roman" w:cs="Times New Roman"/>
            <w:color w:val="000000"/>
            <w:sz w:val="24"/>
            <w:szCs w:val="24"/>
            <w:u w:val="single"/>
            <w:bdr w:val="nil"/>
            <w:lang w:val="en-US" w:eastAsia="fr-FR"/>
          </w:rPr>
          <w:t>http://www.teletandembrasil.org/site/docs/proposal_narrative.pdf</w:t>
        </w:r>
      </w:hyperlink>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r w:rsidRPr="005851AC">
        <w:rPr>
          <w:rFonts w:ascii="Times New Roman" w:eastAsia="Arial Unicode MS" w:hAnsi="Times New Roman" w:cs="Times New Roman"/>
          <w:color w:val="000000"/>
          <w:sz w:val="24"/>
          <w:szCs w:val="24"/>
          <w:bdr w:val="nil"/>
          <w:lang w:val="en-US" w:eastAsia="fr-FR"/>
        </w:rPr>
        <w:t>Telles</w:t>
      </w:r>
      <w:proofErr w:type="spellEnd"/>
      <w:r w:rsidRPr="005851AC">
        <w:rPr>
          <w:rFonts w:ascii="Times New Roman" w:eastAsia="Arial Unicode MS" w:hAnsi="Times New Roman" w:cs="Times New Roman"/>
          <w:color w:val="000000"/>
          <w:sz w:val="24"/>
          <w:szCs w:val="24"/>
          <w:bdr w:val="nil"/>
          <w:lang w:val="en-US" w:eastAsia="fr-FR"/>
        </w:rPr>
        <w:t xml:space="preserve">, J.A. (Ed.) (2009) </w:t>
      </w:r>
      <w:proofErr w:type="spellStart"/>
      <w:r w:rsidRPr="005851AC">
        <w:rPr>
          <w:rFonts w:ascii="Times New Roman" w:eastAsia="Arial Unicode MS" w:hAnsi="Times New Roman" w:cs="Times New Roman"/>
          <w:color w:val="000000"/>
          <w:sz w:val="24"/>
          <w:szCs w:val="24"/>
          <w:bdr w:val="nil"/>
          <w:lang w:val="en-US" w:eastAsia="fr-FR"/>
        </w:rPr>
        <w:t>Teletandem</w:t>
      </w:r>
      <w:proofErr w:type="spellEnd"/>
      <w:r w:rsidRPr="005851AC">
        <w:rPr>
          <w:rFonts w:ascii="Times New Roman" w:eastAsia="Arial Unicode MS" w:hAnsi="Times New Roman" w:cs="Times New Roman"/>
          <w:color w:val="000000"/>
          <w:sz w:val="24"/>
          <w:szCs w:val="24"/>
          <w:bdr w:val="nil"/>
          <w:lang w:val="en-US" w:eastAsia="fr-FR"/>
        </w:rPr>
        <w:t xml:space="preserve">: Um </w:t>
      </w:r>
      <w:proofErr w:type="spellStart"/>
      <w:r w:rsidRPr="005851AC">
        <w:rPr>
          <w:rFonts w:ascii="Times New Roman" w:eastAsia="Arial Unicode MS" w:hAnsi="Times New Roman" w:cs="Times New Roman"/>
          <w:color w:val="000000"/>
          <w:sz w:val="24"/>
          <w:szCs w:val="24"/>
          <w:bdr w:val="nil"/>
          <w:lang w:val="en-US" w:eastAsia="fr-FR"/>
        </w:rPr>
        <w:t>contexto</w:t>
      </w:r>
      <w:proofErr w:type="spellEnd"/>
      <w:r w:rsidRPr="005851AC">
        <w:rPr>
          <w:rFonts w:ascii="Times New Roman" w:eastAsia="Arial Unicode MS" w:hAnsi="Times New Roman" w:cs="Times New Roman"/>
          <w:color w:val="000000"/>
          <w:sz w:val="24"/>
          <w:szCs w:val="24"/>
          <w:bdr w:val="nil"/>
          <w:lang w:val="en-US" w:eastAsia="fr-FR"/>
        </w:rPr>
        <w:t xml:space="preserve"> virtual, </w:t>
      </w:r>
      <w:proofErr w:type="spellStart"/>
      <w:r w:rsidRPr="005851AC">
        <w:rPr>
          <w:rFonts w:ascii="Times New Roman" w:eastAsia="Arial Unicode MS" w:hAnsi="Times New Roman" w:cs="Times New Roman"/>
          <w:color w:val="000000"/>
          <w:sz w:val="24"/>
          <w:szCs w:val="24"/>
          <w:bdr w:val="nil"/>
          <w:lang w:val="en-US" w:eastAsia="fr-FR"/>
        </w:rPr>
        <w:t>autônomo</w:t>
      </w:r>
      <w:proofErr w:type="spellEnd"/>
      <w:r w:rsidRPr="005851AC">
        <w:rPr>
          <w:rFonts w:ascii="Times New Roman" w:eastAsia="Arial Unicode MS" w:hAnsi="Times New Roman" w:cs="Times New Roman"/>
          <w:color w:val="000000"/>
          <w:sz w:val="24"/>
          <w:szCs w:val="24"/>
          <w:bdr w:val="nil"/>
          <w:lang w:val="en-US" w:eastAsia="fr-FR"/>
        </w:rPr>
        <w:t xml:space="preserve"> e </w:t>
      </w:r>
      <w:proofErr w:type="spellStart"/>
      <w:r w:rsidRPr="005851AC">
        <w:rPr>
          <w:rFonts w:ascii="Times New Roman" w:eastAsia="Arial Unicode MS" w:hAnsi="Times New Roman" w:cs="Times New Roman"/>
          <w:color w:val="000000"/>
          <w:sz w:val="24"/>
          <w:szCs w:val="24"/>
          <w:bdr w:val="nil"/>
          <w:lang w:val="en-US" w:eastAsia="fr-FR"/>
        </w:rPr>
        <w:t>colaborativo</w:t>
      </w:r>
      <w:proofErr w:type="spellEnd"/>
      <w:r w:rsidRPr="005851AC">
        <w:rPr>
          <w:rFonts w:ascii="Times New Roman" w:eastAsia="Arial Unicode MS" w:hAnsi="Times New Roman" w:cs="Times New Roman"/>
          <w:color w:val="000000"/>
          <w:sz w:val="24"/>
          <w:szCs w:val="24"/>
          <w:bdr w:val="nil"/>
          <w:lang w:val="en-US" w:eastAsia="fr-FR"/>
        </w:rPr>
        <w:t xml:space="preserve"> </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gramStart"/>
      <w:r w:rsidRPr="005851AC">
        <w:rPr>
          <w:rFonts w:ascii="Times New Roman" w:eastAsia="Arial Unicode MS" w:hAnsi="Times New Roman" w:cs="Times New Roman"/>
          <w:color w:val="000000"/>
          <w:sz w:val="24"/>
          <w:szCs w:val="24"/>
          <w:bdr w:val="nil"/>
          <w:lang w:eastAsia="fr-FR"/>
        </w:rPr>
        <w:t>para</w:t>
      </w:r>
      <w:proofErr w:type="gram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aprendizagem</w:t>
      </w:r>
      <w:proofErr w:type="spellEnd"/>
      <w:r w:rsidRPr="005851AC">
        <w:rPr>
          <w:rFonts w:ascii="Times New Roman" w:eastAsia="Arial Unicode MS" w:hAnsi="Times New Roman" w:cs="Times New Roman"/>
          <w:color w:val="000000"/>
          <w:sz w:val="24"/>
          <w:szCs w:val="24"/>
          <w:bdr w:val="nil"/>
          <w:lang w:eastAsia="fr-FR"/>
        </w:rPr>
        <w:t xml:space="preserve"> de </w:t>
      </w:r>
      <w:proofErr w:type="spellStart"/>
      <w:r w:rsidRPr="005851AC">
        <w:rPr>
          <w:rFonts w:ascii="Times New Roman" w:eastAsia="Arial Unicode MS" w:hAnsi="Times New Roman" w:cs="Times New Roman"/>
          <w:color w:val="000000"/>
          <w:sz w:val="24"/>
          <w:szCs w:val="24"/>
          <w:bdr w:val="nil"/>
          <w:lang w:eastAsia="fr-FR"/>
        </w:rPr>
        <w:t>línguas</w:t>
      </w:r>
      <w:proofErr w:type="spellEnd"/>
      <w:r w:rsidRPr="005851AC">
        <w:rPr>
          <w:rFonts w:ascii="Times New Roman" w:eastAsia="Arial Unicode MS" w:hAnsi="Times New Roman" w:cs="Times New Roman"/>
          <w:color w:val="000000"/>
          <w:sz w:val="24"/>
          <w:szCs w:val="24"/>
          <w:bdr w:val="nil"/>
          <w:lang w:eastAsia="fr-FR"/>
        </w:rPr>
        <w:t xml:space="preserve"> </w:t>
      </w:r>
      <w:proofErr w:type="spellStart"/>
      <w:r w:rsidRPr="005851AC">
        <w:rPr>
          <w:rFonts w:ascii="Times New Roman" w:eastAsia="Arial Unicode MS" w:hAnsi="Times New Roman" w:cs="Times New Roman"/>
          <w:color w:val="000000"/>
          <w:sz w:val="24"/>
          <w:szCs w:val="24"/>
          <w:bdr w:val="nil"/>
          <w:lang w:eastAsia="fr-FR"/>
        </w:rPr>
        <w:t>estrangeiras</w:t>
      </w:r>
      <w:proofErr w:type="spellEnd"/>
      <w:r w:rsidRPr="005851AC">
        <w:rPr>
          <w:rFonts w:ascii="Times New Roman" w:eastAsia="Arial Unicode MS" w:hAnsi="Times New Roman" w:cs="Times New Roman"/>
          <w:color w:val="000000"/>
          <w:sz w:val="24"/>
          <w:szCs w:val="24"/>
          <w:bdr w:val="nil"/>
          <w:lang w:eastAsia="fr-FR"/>
        </w:rPr>
        <w:t xml:space="preserve"> no </w:t>
      </w:r>
      <w:proofErr w:type="spellStart"/>
      <w:r w:rsidRPr="005851AC">
        <w:rPr>
          <w:rFonts w:ascii="Times New Roman" w:eastAsia="Arial Unicode MS" w:hAnsi="Times New Roman" w:cs="Times New Roman"/>
          <w:color w:val="000000"/>
          <w:sz w:val="24"/>
          <w:szCs w:val="24"/>
          <w:bdr w:val="nil"/>
          <w:lang w:eastAsia="fr-FR"/>
        </w:rPr>
        <w:t>século</w:t>
      </w:r>
      <w:proofErr w:type="spellEnd"/>
      <w:r w:rsidRPr="005851AC">
        <w:rPr>
          <w:rFonts w:ascii="Times New Roman" w:eastAsia="Arial Unicode MS" w:hAnsi="Times New Roman" w:cs="Times New Roman"/>
          <w:color w:val="000000"/>
          <w:sz w:val="24"/>
          <w:szCs w:val="24"/>
          <w:bdr w:val="nil"/>
          <w:lang w:eastAsia="fr-FR"/>
        </w:rPr>
        <w:t xml:space="preserve"> XXI. </w:t>
      </w:r>
      <w:r w:rsidRPr="005851AC">
        <w:rPr>
          <w:rFonts w:ascii="Times New Roman" w:eastAsia="Arial Unicode MS" w:hAnsi="Times New Roman" w:cs="Times New Roman"/>
          <w:color w:val="000000"/>
          <w:sz w:val="24"/>
          <w:szCs w:val="24"/>
          <w:bdr w:val="nil"/>
          <w:lang w:val="en-US" w:eastAsia="fr-FR"/>
        </w:rPr>
        <w:t xml:space="preserve">Campinas: Pontes </w:t>
      </w:r>
      <w:proofErr w:type="spellStart"/>
      <w:r w:rsidRPr="005851AC">
        <w:rPr>
          <w:rFonts w:ascii="Times New Roman" w:eastAsia="Arial Unicode MS" w:hAnsi="Times New Roman" w:cs="Times New Roman"/>
          <w:color w:val="000000"/>
          <w:sz w:val="24"/>
          <w:szCs w:val="24"/>
          <w:bdr w:val="nil"/>
          <w:lang w:val="en-US" w:eastAsia="fr-FR"/>
        </w:rPr>
        <w:t>Editores</w:t>
      </w:r>
      <w:proofErr w:type="spellEnd"/>
      <w:r w:rsidRPr="005851AC">
        <w:rPr>
          <w:rFonts w:ascii="Times New Roman" w:eastAsia="Arial Unicode MS" w:hAnsi="Times New Roman" w:cs="Times New Roman"/>
          <w:color w:val="000000"/>
          <w:sz w:val="24"/>
          <w:szCs w:val="24"/>
          <w:bdr w:val="nil"/>
          <w:lang w:val="en-US"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Tomasello</w:t>
      </w:r>
      <w:proofErr w:type="spellEnd"/>
      <w:r w:rsidRPr="005851AC">
        <w:rPr>
          <w:rFonts w:ascii="Times New Roman" w:eastAsia="Arial Unicode MS" w:hAnsi="Times New Roman" w:cs="Times New Roman"/>
          <w:color w:val="000000"/>
          <w:sz w:val="24"/>
          <w:szCs w:val="24"/>
          <w:bdr w:val="nil"/>
          <w:lang w:val="en-US" w:eastAsia="fr-FR"/>
        </w:rPr>
        <w:t>, M. (2003).</w:t>
      </w:r>
      <w:proofErr w:type="gramEnd"/>
      <w:r w:rsidRPr="005851AC">
        <w:rPr>
          <w:rFonts w:ascii="Times New Roman" w:eastAsia="Arial Unicode MS" w:hAnsi="Times New Roman" w:cs="Times New Roman"/>
          <w:color w:val="000000"/>
          <w:sz w:val="24"/>
          <w:szCs w:val="24"/>
          <w:bdr w:val="nil"/>
          <w:lang w:val="en-US" w:eastAsia="fr-FR"/>
        </w:rPr>
        <w:t xml:space="preserve"> Constructing a Language: A Usage-Based Theory of</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proofErr w:type="gramStart"/>
      <w:r w:rsidRPr="005851AC">
        <w:rPr>
          <w:rFonts w:ascii="Times New Roman" w:eastAsia="Arial Unicode MS" w:hAnsi="Times New Roman" w:cs="Times New Roman"/>
          <w:color w:val="000000"/>
          <w:sz w:val="24"/>
          <w:szCs w:val="24"/>
          <w:bdr w:val="nil"/>
          <w:lang w:val="en-US" w:eastAsia="fr-FR"/>
        </w:rPr>
        <w:t>Language Acquisition.</w:t>
      </w:r>
      <w:proofErr w:type="gramEnd"/>
      <w:r w:rsidRPr="005851AC">
        <w:rPr>
          <w:rFonts w:ascii="Times New Roman" w:eastAsia="Arial Unicode MS" w:hAnsi="Times New Roman" w:cs="Times New Roman"/>
          <w:color w:val="000000"/>
          <w:sz w:val="24"/>
          <w:szCs w:val="24"/>
          <w:bdr w:val="nil"/>
          <w:lang w:val="en-US" w:eastAsia="fr-FR"/>
        </w:rPr>
        <w:t xml:space="preserve"> Cambridge, MA: Harvard University Press.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eastAsia="fr-FR"/>
        </w:rPr>
      </w:pPr>
      <w:r w:rsidRPr="005851AC">
        <w:rPr>
          <w:rFonts w:ascii="Times New Roman" w:eastAsia="Arial Unicode MS" w:hAnsi="Times New Roman" w:cs="Times New Roman"/>
          <w:color w:val="000000"/>
          <w:sz w:val="24"/>
          <w:szCs w:val="24"/>
          <w:bdr w:val="nil"/>
          <w:lang w:val="en-US" w:eastAsia="fr-FR"/>
        </w:rPr>
        <w:t xml:space="preserve">Varonis, E. &amp; </w:t>
      </w:r>
      <w:proofErr w:type="spellStart"/>
      <w:r w:rsidRPr="005851AC">
        <w:rPr>
          <w:rFonts w:ascii="Times New Roman" w:eastAsia="Arial Unicode MS" w:hAnsi="Times New Roman" w:cs="Times New Roman"/>
          <w:color w:val="000000"/>
          <w:sz w:val="24"/>
          <w:szCs w:val="24"/>
          <w:bdr w:val="nil"/>
          <w:lang w:val="en-US" w:eastAsia="fr-FR"/>
        </w:rPr>
        <w:t>Gass</w:t>
      </w:r>
      <w:proofErr w:type="spellEnd"/>
      <w:r w:rsidRPr="005851AC">
        <w:rPr>
          <w:rFonts w:ascii="Times New Roman" w:eastAsia="Arial Unicode MS" w:hAnsi="Times New Roman" w:cs="Times New Roman"/>
          <w:color w:val="000000"/>
          <w:sz w:val="24"/>
          <w:szCs w:val="24"/>
          <w:bdr w:val="nil"/>
          <w:lang w:val="en-US" w:eastAsia="fr-FR"/>
        </w:rPr>
        <w:t xml:space="preserve">, S. (1985). Non-native/non-native </w:t>
      </w:r>
      <w:proofErr w:type="gramStart"/>
      <w:r w:rsidRPr="005851AC">
        <w:rPr>
          <w:rFonts w:ascii="Times New Roman" w:eastAsia="Arial Unicode MS" w:hAnsi="Times New Roman" w:cs="Times New Roman"/>
          <w:color w:val="000000"/>
          <w:sz w:val="24"/>
          <w:szCs w:val="24"/>
          <w:bdr w:val="nil"/>
          <w:lang w:val="en-US" w:eastAsia="fr-FR"/>
        </w:rPr>
        <w:t>conversations :</w:t>
      </w:r>
      <w:proofErr w:type="gramEnd"/>
      <w:r w:rsidRPr="005851AC">
        <w:rPr>
          <w:rFonts w:ascii="Times New Roman" w:eastAsia="Arial Unicode MS" w:hAnsi="Times New Roman" w:cs="Times New Roman"/>
          <w:color w:val="000000"/>
          <w:sz w:val="24"/>
          <w:szCs w:val="24"/>
          <w:bdr w:val="nil"/>
          <w:lang w:val="en-US" w:eastAsia="fr-FR"/>
        </w:rPr>
        <w:t xml:space="preserve"> a model for negotiation, Applied Linguistics, 6, pp. 71-90.</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Veronique</w:t>
      </w:r>
      <w:proofErr w:type="spellEnd"/>
      <w:r w:rsidRPr="005851AC">
        <w:rPr>
          <w:rFonts w:ascii="Times New Roman" w:eastAsia="Arial Unicode MS" w:hAnsi="Times New Roman" w:cs="Times New Roman"/>
          <w:color w:val="000000"/>
          <w:sz w:val="24"/>
          <w:szCs w:val="24"/>
          <w:bdr w:val="nil"/>
          <w:lang w:eastAsia="fr-FR"/>
        </w:rPr>
        <w:t>, D. (1992). Recherches sur l’acquisition des langues secondes: un état des lieux et quelques perspectives. Acquisition et Interaction en Langue Etrangère n° 1, 5-35.</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Véronique, D. &amp; </w:t>
      </w:r>
      <w:proofErr w:type="spellStart"/>
      <w:r w:rsidRPr="005851AC">
        <w:rPr>
          <w:rFonts w:ascii="Times New Roman" w:eastAsia="Arial Unicode MS" w:hAnsi="Times New Roman" w:cs="Times New Roman"/>
          <w:color w:val="000000"/>
          <w:sz w:val="24"/>
          <w:szCs w:val="24"/>
          <w:bdr w:val="nil"/>
          <w:lang w:eastAsia="fr-FR"/>
        </w:rPr>
        <w:t>Giacomi</w:t>
      </w:r>
      <w:proofErr w:type="spellEnd"/>
      <w:r w:rsidRPr="005851AC">
        <w:rPr>
          <w:rFonts w:ascii="Times New Roman" w:eastAsia="Arial Unicode MS" w:hAnsi="Times New Roman" w:cs="Times New Roman"/>
          <w:color w:val="000000"/>
          <w:sz w:val="24"/>
          <w:szCs w:val="24"/>
          <w:bdr w:val="nil"/>
          <w:lang w:eastAsia="fr-FR"/>
        </w:rPr>
        <w:t xml:space="preserve">, A. (1986). </w:t>
      </w:r>
      <w:r w:rsidRPr="005851AC">
        <w:rPr>
          <w:rFonts w:ascii="Times New Roman" w:eastAsia="Arial Unicode MS" w:hAnsi="Times New Roman" w:cs="Times New Roman"/>
          <w:i/>
          <w:iCs/>
          <w:color w:val="000000"/>
          <w:sz w:val="24"/>
          <w:szCs w:val="24"/>
          <w:bdr w:val="nil"/>
          <w:lang w:eastAsia="fr-FR"/>
        </w:rPr>
        <w:t>Acquisition d’une langue étrangère: perspectives et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i/>
          <w:iCs/>
          <w:color w:val="000000"/>
          <w:sz w:val="24"/>
          <w:szCs w:val="24"/>
          <w:bdr w:val="nil"/>
          <w:lang w:eastAsia="fr-FR"/>
        </w:rPr>
        <w:t>recherches</w:t>
      </w:r>
      <w:proofErr w:type="gramEnd"/>
      <w:r w:rsidRPr="005851AC">
        <w:rPr>
          <w:rFonts w:ascii="Times New Roman" w:eastAsia="Arial Unicode MS" w:hAnsi="Times New Roman" w:cs="Times New Roman"/>
          <w:i/>
          <w:iCs/>
          <w:color w:val="000000"/>
          <w:sz w:val="24"/>
          <w:szCs w:val="24"/>
          <w:bdr w:val="nil"/>
          <w:lang w:eastAsia="fr-FR"/>
        </w:rPr>
        <w:t xml:space="preserve"> actes. Tome II</w:t>
      </w:r>
      <w:r w:rsidRPr="005851AC">
        <w:rPr>
          <w:rFonts w:ascii="Times New Roman" w:eastAsia="Arial Unicode MS" w:hAnsi="Times New Roman" w:cs="Times New Roman"/>
          <w:color w:val="000000"/>
          <w:sz w:val="24"/>
          <w:szCs w:val="24"/>
          <w:bdr w:val="nil"/>
          <w:lang w:eastAsia="fr-FR"/>
        </w:rPr>
        <w:t xml:space="preserve">, Aix-en-Provence: </w:t>
      </w:r>
      <w:proofErr w:type="spellStart"/>
      <w:r w:rsidRPr="005851AC">
        <w:rPr>
          <w:rFonts w:ascii="Times New Roman" w:eastAsia="Arial Unicode MS" w:hAnsi="Times New Roman" w:cs="Times New Roman"/>
          <w:color w:val="000000"/>
          <w:sz w:val="24"/>
          <w:szCs w:val="24"/>
          <w:bdr w:val="nil"/>
          <w:lang w:eastAsia="fr-FR"/>
        </w:rPr>
        <w:t>Publ</w:t>
      </w:r>
      <w:proofErr w:type="spellEnd"/>
      <w:r w:rsidRPr="005851AC">
        <w:rPr>
          <w:rFonts w:ascii="Times New Roman" w:eastAsia="Arial Unicode MS" w:hAnsi="Times New Roman" w:cs="Times New Roman"/>
          <w:color w:val="000000"/>
          <w:sz w:val="24"/>
          <w:szCs w:val="24"/>
          <w:bdr w:val="nil"/>
          <w:lang w:eastAsia="fr-FR"/>
        </w:rPr>
        <w:t>. Université de Provence.</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 xml:space="preserve">Véronique, D. &amp; </w:t>
      </w:r>
      <w:proofErr w:type="spellStart"/>
      <w:r w:rsidRPr="005851AC">
        <w:rPr>
          <w:rFonts w:ascii="Times New Roman" w:eastAsia="Arial Unicode MS" w:hAnsi="Times New Roman" w:cs="Times New Roman"/>
          <w:color w:val="000000"/>
          <w:sz w:val="24"/>
          <w:szCs w:val="24"/>
          <w:bdr w:val="nil"/>
          <w:lang w:eastAsia="fr-FR"/>
        </w:rPr>
        <w:t>Matthey</w:t>
      </w:r>
      <w:proofErr w:type="spellEnd"/>
      <w:r w:rsidRPr="005851AC">
        <w:rPr>
          <w:rFonts w:ascii="Times New Roman" w:eastAsia="Arial Unicode MS" w:hAnsi="Times New Roman" w:cs="Times New Roman"/>
          <w:color w:val="000000"/>
          <w:sz w:val="24"/>
          <w:szCs w:val="24"/>
          <w:bdr w:val="nil"/>
          <w:lang w:eastAsia="fr-FR"/>
        </w:rPr>
        <w:t>, M. (2004). Trois approches de l’acquisition des langues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gramStart"/>
      <w:r w:rsidRPr="005851AC">
        <w:rPr>
          <w:rFonts w:ascii="Times New Roman" w:eastAsia="Arial Unicode MS" w:hAnsi="Times New Roman" w:cs="Times New Roman"/>
          <w:color w:val="000000"/>
          <w:sz w:val="24"/>
          <w:szCs w:val="24"/>
          <w:bdr w:val="nil"/>
          <w:lang w:eastAsia="fr-FR"/>
        </w:rPr>
        <w:t>étrangères</w:t>
      </w:r>
      <w:proofErr w:type="gramEnd"/>
      <w:r w:rsidRPr="005851AC">
        <w:rPr>
          <w:rFonts w:ascii="Times New Roman" w:eastAsia="Arial Unicode MS" w:hAnsi="Times New Roman" w:cs="Times New Roman"/>
          <w:color w:val="000000"/>
          <w:sz w:val="24"/>
          <w:szCs w:val="24"/>
          <w:bdr w:val="nil"/>
          <w:lang w:eastAsia="fr-FR"/>
        </w:rPr>
        <w:t xml:space="preserve"> : enjeux et perspectives. </w:t>
      </w:r>
      <w:r w:rsidRPr="005851AC">
        <w:rPr>
          <w:rFonts w:ascii="Times New Roman" w:eastAsia="Arial Unicode MS" w:hAnsi="Times New Roman" w:cs="Times New Roman"/>
          <w:i/>
          <w:iCs/>
          <w:color w:val="000000"/>
          <w:sz w:val="24"/>
          <w:szCs w:val="24"/>
          <w:bdr w:val="nil"/>
          <w:lang w:eastAsia="fr-FR"/>
        </w:rPr>
        <w:t>AILE</w:t>
      </w:r>
      <w:r w:rsidRPr="005851AC">
        <w:rPr>
          <w:rFonts w:ascii="Times New Roman" w:eastAsia="Arial Unicode MS" w:hAnsi="Times New Roman" w:cs="Times New Roman"/>
          <w:color w:val="000000"/>
          <w:sz w:val="24"/>
          <w:szCs w:val="24"/>
          <w:bdr w:val="nil"/>
          <w:lang w:eastAsia="fr-FR"/>
        </w:rPr>
        <w:t>, 21, pp. 203-223.</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r w:rsidRPr="005851AC">
        <w:rPr>
          <w:rFonts w:ascii="Times New Roman" w:eastAsia="Arial Unicode MS" w:hAnsi="Times New Roman" w:cs="Times New Roman"/>
          <w:color w:val="000000"/>
          <w:sz w:val="24"/>
          <w:szCs w:val="24"/>
          <w:bdr w:val="nil"/>
          <w:lang w:eastAsia="fr-FR"/>
        </w:rPr>
        <w:t>Vygotski</w:t>
      </w:r>
      <w:proofErr w:type="spellEnd"/>
      <w:r w:rsidRPr="005851AC">
        <w:rPr>
          <w:rFonts w:ascii="Times New Roman" w:eastAsia="Arial Unicode MS" w:hAnsi="Times New Roman" w:cs="Times New Roman"/>
          <w:color w:val="000000"/>
          <w:sz w:val="24"/>
          <w:szCs w:val="24"/>
          <w:bdr w:val="nil"/>
          <w:lang w:eastAsia="fr-FR"/>
        </w:rPr>
        <w:t xml:space="preserve">, L. S. (1985). </w:t>
      </w:r>
      <w:r w:rsidRPr="005851AC">
        <w:rPr>
          <w:rFonts w:ascii="Times New Roman" w:eastAsia="Arial Unicode MS" w:hAnsi="Times New Roman" w:cs="Times New Roman"/>
          <w:i/>
          <w:iCs/>
          <w:color w:val="000000"/>
          <w:sz w:val="24"/>
          <w:szCs w:val="24"/>
          <w:bdr w:val="nil"/>
          <w:lang w:eastAsia="fr-FR"/>
        </w:rPr>
        <w:t>Pensée et langage</w:t>
      </w:r>
      <w:r w:rsidRPr="005851AC">
        <w:rPr>
          <w:rFonts w:ascii="Times New Roman" w:eastAsia="Arial Unicode MS" w:hAnsi="Times New Roman" w:cs="Times New Roman"/>
          <w:color w:val="000000"/>
          <w:sz w:val="24"/>
          <w:szCs w:val="24"/>
          <w:bdr w:val="nil"/>
          <w:lang w:eastAsia="fr-FR"/>
        </w:rPr>
        <w:t>, Paris : Messidor.</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roofErr w:type="spellStart"/>
      <w:proofErr w:type="gramStart"/>
      <w:r w:rsidRPr="005851AC">
        <w:rPr>
          <w:rFonts w:ascii="Times New Roman" w:eastAsia="Arial Unicode MS" w:hAnsi="Times New Roman" w:cs="Times New Roman"/>
          <w:color w:val="000000"/>
          <w:sz w:val="24"/>
          <w:szCs w:val="24"/>
          <w:bdr w:val="nil"/>
          <w:lang w:val="en-US" w:eastAsia="fr-FR"/>
        </w:rPr>
        <w:t>Warschauer</w:t>
      </w:r>
      <w:proofErr w:type="spellEnd"/>
      <w:r w:rsidRPr="005851AC">
        <w:rPr>
          <w:rFonts w:ascii="Times New Roman" w:eastAsia="Arial Unicode MS" w:hAnsi="Times New Roman" w:cs="Times New Roman"/>
          <w:color w:val="000000"/>
          <w:sz w:val="24"/>
          <w:szCs w:val="24"/>
          <w:bdr w:val="nil"/>
          <w:lang w:val="en-US" w:eastAsia="fr-FR"/>
        </w:rPr>
        <w:t>, M. (1996).</w:t>
      </w:r>
      <w:proofErr w:type="gramEnd"/>
      <w:r w:rsidRPr="005851AC">
        <w:rPr>
          <w:rFonts w:ascii="Times New Roman" w:eastAsia="Arial Unicode MS" w:hAnsi="Times New Roman" w:cs="Times New Roman"/>
          <w:color w:val="000000"/>
          <w:sz w:val="24"/>
          <w:szCs w:val="24"/>
          <w:bdr w:val="nil"/>
          <w:lang w:val="en-US" w:eastAsia="fr-FR"/>
        </w:rPr>
        <w:t xml:space="preserve"> </w:t>
      </w:r>
      <w:proofErr w:type="gramStart"/>
      <w:r w:rsidRPr="005851AC">
        <w:rPr>
          <w:rFonts w:ascii="Times New Roman" w:eastAsia="Arial Unicode MS" w:hAnsi="Times New Roman" w:cs="Times New Roman"/>
          <w:color w:val="000000"/>
          <w:sz w:val="24"/>
          <w:szCs w:val="24"/>
          <w:bdr w:val="nil"/>
          <w:lang w:val="en-US" w:eastAsia="fr-FR"/>
        </w:rPr>
        <w:t>"Comparing face-to-face and electronic communication in the second language classroom".</w:t>
      </w:r>
      <w:proofErr w:type="gramEnd"/>
      <w:r w:rsidRPr="005851AC">
        <w:rPr>
          <w:rFonts w:ascii="Times New Roman" w:eastAsia="Arial Unicode MS" w:hAnsi="Times New Roman" w:cs="Times New Roman"/>
          <w:color w:val="000000"/>
          <w:sz w:val="24"/>
          <w:szCs w:val="24"/>
          <w:bdr w:val="nil"/>
          <w:lang w:val="en-US" w:eastAsia="fr-FR"/>
        </w:rPr>
        <w:t xml:space="preserve"> </w:t>
      </w:r>
      <w:r w:rsidRPr="005851AC">
        <w:rPr>
          <w:rFonts w:ascii="Times New Roman" w:eastAsia="Arial Unicode MS" w:hAnsi="Times New Roman" w:cs="Times New Roman"/>
          <w:color w:val="000000"/>
          <w:sz w:val="24"/>
          <w:szCs w:val="24"/>
          <w:bdr w:val="nil"/>
          <w:lang w:eastAsia="fr-FR"/>
        </w:rPr>
        <w:t>CALICO Journal, vol. 13, n° 2-3. pp. 7-26.</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color w:val="000000"/>
          <w:sz w:val="24"/>
          <w:szCs w:val="24"/>
          <w:bdr w:val="nil"/>
          <w:lang w:eastAsia="fr-FR"/>
        </w:rPr>
        <w:t>.</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b/>
          <w:color w:val="000000"/>
          <w:sz w:val="36"/>
          <w:szCs w:val="36"/>
          <w:bdr w:val="nil"/>
          <w:lang w:eastAsia="fr-FR"/>
        </w:rPr>
      </w:pPr>
      <w:r w:rsidRPr="005851AC">
        <w:rPr>
          <w:rFonts w:ascii="Times New Roman" w:eastAsia="Arial Unicode MS" w:hAnsi="Times New Roman" w:cs="Times New Roman"/>
          <w:b/>
          <w:color w:val="000000"/>
          <w:sz w:val="36"/>
          <w:szCs w:val="36"/>
          <w:bdr w:val="nil"/>
          <w:lang w:eastAsia="fr-FR"/>
        </w:rPr>
        <w:t>Logiciels</w:t>
      </w:r>
    </w:p>
    <w:p w:rsidR="005851AC" w:rsidRPr="005851AC" w:rsidRDefault="005851AC" w:rsidP="005851A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eastAsia="fr-FR"/>
        </w:rPr>
      </w:pPr>
      <w:r w:rsidRPr="005851AC">
        <w:rPr>
          <w:rFonts w:ascii="Times New Roman" w:eastAsia="Arial Unicode MS" w:hAnsi="Times New Roman" w:cs="Times New Roman"/>
          <w:i/>
          <w:iCs/>
          <w:color w:val="000000"/>
          <w:sz w:val="24"/>
          <w:szCs w:val="24"/>
          <w:bdr w:val="nil"/>
          <w:lang w:eastAsia="fr-FR"/>
        </w:rPr>
        <w:t xml:space="preserve">Skype. </w:t>
      </w:r>
      <w:r w:rsidRPr="005851AC">
        <w:rPr>
          <w:rFonts w:ascii="Times New Roman" w:eastAsia="Arial Unicode MS" w:hAnsi="Times New Roman" w:cs="Times New Roman"/>
          <w:color w:val="000000"/>
          <w:sz w:val="24"/>
          <w:szCs w:val="24"/>
          <w:bdr w:val="nil"/>
          <w:lang w:eastAsia="fr-FR"/>
        </w:rPr>
        <w:t>(2003). Site de l'éditeur du logiciel : http://www.skype.com/intl/fr/welcomeback/.</w:t>
      </w:r>
    </w:p>
    <w:p w:rsidR="005851AC" w:rsidRPr="005851AC" w:rsidRDefault="005851AC" w:rsidP="005851AC">
      <w:pPr>
        <w:pBdr>
          <w:top w:val="nil"/>
          <w:left w:val="nil"/>
          <w:bottom w:val="nil"/>
          <w:right w:val="nil"/>
          <w:between w:val="nil"/>
          <w:bar w:val="nil"/>
        </w:pBdr>
        <w:spacing w:after="0" w:line="240" w:lineRule="auto"/>
        <w:rPr>
          <w:rFonts w:ascii="Times New Roman" w:eastAsia="Arial Unicode MS" w:hAnsi="Times New Roman" w:cs="Times New Roman"/>
          <w:i/>
          <w:color w:val="000000"/>
          <w:sz w:val="24"/>
          <w:szCs w:val="24"/>
          <w:bdr w:val="nil"/>
          <w:lang w:val="en-US" w:eastAsia="fr-FR"/>
        </w:rPr>
      </w:pPr>
      <w:r w:rsidRPr="005851AC">
        <w:rPr>
          <w:rFonts w:ascii="Times New Roman" w:eastAsia="Arial Unicode MS" w:hAnsi="Times New Roman" w:cs="Times New Roman"/>
          <w:i/>
          <w:color w:val="000000"/>
          <w:sz w:val="24"/>
          <w:szCs w:val="24"/>
          <w:bdr w:val="nil"/>
          <w:lang w:val="en-US" w:eastAsia="fr-FR"/>
        </w:rPr>
        <w:t>Skype Recorder</w:t>
      </w:r>
    </w:p>
    <w:p w:rsidR="005851AC" w:rsidRPr="005851AC" w:rsidRDefault="005851AC" w:rsidP="005851AC">
      <w:pPr>
        <w:rPr>
          <w:rFonts w:ascii="Times New Roman" w:eastAsia="Arial Unicode MS" w:hAnsi="Times New Roman" w:cs="Times New Roman"/>
          <w:i/>
          <w:color w:val="000000"/>
          <w:sz w:val="24"/>
          <w:szCs w:val="24"/>
          <w:bdr w:val="nil"/>
          <w:lang w:val="en-US" w:eastAsia="fr-FR"/>
        </w:rPr>
      </w:pPr>
      <w:r w:rsidRPr="005851AC">
        <w:rPr>
          <w:rFonts w:ascii="Times New Roman" w:eastAsia="Arial Unicode MS" w:hAnsi="Times New Roman" w:cs="Times New Roman"/>
          <w:i/>
          <w:sz w:val="24"/>
          <w:szCs w:val="24"/>
          <w:bdr w:val="nil"/>
          <w:lang w:val="en-US"/>
        </w:rPr>
        <w:t xml:space="preserve"> </w:t>
      </w:r>
    </w:p>
    <w:p w:rsidR="005851AC" w:rsidRDefault="005851AC"/>
    <w:sectPr w:rsidR="005851AC">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746"/>
    <w:multiLevelType w:val="multilevel"/>
    <w:tmpl w:val="FA10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92544"/>
    <w:multiLevelType w:val="hybridMultilevel"/>
    <w:tmpl w:val="6E482866"/>
    <w:lvl w:ilvl="0" w:tplc="EE689F8C">
      <w:start w:val="1"/>
      <w:numFmt w:val="upp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54640"/>
    <w:multiLevelType w:val="hybridMultilevel"/>
    <w:tmpl w:val="27066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8A15C6"/>
    <w:multiLevelType w:val="hybridMultilevel"/>
    <w:tmpl w:val="0EC646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91268F"/>
    <w:multiLevelType w:val="hybridMultilevel"/>
    <w:tmpl w:val="B50E67F2"/>
    <w:lvl w:ilvl="0" w:tplc="E196EA78">
      <w:start w:val="1"/>
      <w:numFmt w:val="upperLetter"/>
      <w:lvlText w:val="%1."/>
      <w:lvlJc w:val="left"/>
      <w:pPr>
        <w:ind w:left="645" w:hanging="360"/>
      </w:pPr>
      <w:rPr>
        <w:rFonts w:hint="default"/>
        <w:color w:val="000000"/>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5">
    <w:nsid w:val="216E2FC9"/>
    <w:multiLevelType w:val="multilevel"/>
    <w:tmpl w:val="5A46B62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2"/>
      <w:numFmt w:val="bullet"/>
      <w:lvlText w:val="-"/>
      <w:lvlJc w:val="left"/>
      <w:pPr>
        <w:ind w:left="2160" w:hanging="360"/>
      </w:pPr>
      <w:rPr>
        <w:rFonts w:ascii="Helvetica" w:eastAsia="Times New Roman" w:hAnsi="Helvetica" w:cs="Helvetica"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0870A1"/>
    <w:multiLevelType w:val="multilevel"/>
    <w:tmpl w:val="33B86B3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40A5ED0"/>
    <w:multiLevelType w:val="multilevel"/>
    <w:tmpl w:val="337ED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711154"/>
    <w:multiLevelType w:val="hybridMultilevel"/>
    <w:tmpl w:val="F75E73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8162A7"/>
    <w:multiLevelType w:val="hybridMultilevel"/>
    <w:tmpl w:val="8E56E988"/>
    <w:lvl w:ilvl="0" w:tplc="CCDED9A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FF696A"/>
    <w:multiLevelType w:val="hybridMultilevel"/>
    <w:tmpl w:val="95B84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A62BAA"/>
    <w:multiLevelType w:val="hybridMultilevel"/>
    <w:tmpl w:val="42425FD0"/>
    <w:lvl w:ilvl="0" w:tplc="127C8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31B4A6E"/>
    <w:multiLevelType w:val="hybridMultilevel"/>
    <w:tmpl w:val="31607B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F467CE"/>
    <w:multiLevelType w:val="hybridMultilevel"/>
    <w:tmpl w:val="D6FE53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5B47DD"/>
    <w:multiLevelType w:val="hybridMultilevel"/>
    <w:tmpl w:val="2DEC07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D1105EB"/>
    <w:multiLevelType w:val="hybridMultilevel"/>
    <w:tmpl w:val="7F32196E"/>
    <w:lvl w:ilvl="0" w:tplc="F9D634A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643131"/>
    <w:multiLevelType w:val="multilevel"/>
    <w:tmpl w:val="33B86B3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10769F5"/>
    <w:multiLevelType w:val="hybridMultilevel"/>
    <w:tmpl w:val="59AEC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802C61"/>
    <w:multiLevelType w:val="hybridMultilevel"/>
    <w:tmpl w:val="B2002FA8"/>
    <w:lvl w:ilvl="0" w:tplc="7A5EFFA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9">
    <w:nsid w:val="4D324F6A"/>
    <w:multiLevelType w:val="hybridMultilevel"/>
    <w:tmpl w:val="0A50DB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5655E9"/>
    <w:multiLevelType w:val="hybridMultilevel"/>
    <w:tmpl w:val="A072B7B0"/>
    <w:lvl w:ilvl="0" w:tplc="839C8B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FD024E7"/>
    <w:multiLevelType w:val="hybridMultilevel"/>
    <w:tmpl w:val="F02C63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713790"/>
    <w:multiLevelType w:val="hybridMultilevel"/>
    <w:tmpl w:val="BD40C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AEA1670"/>
    <w:multiLevelType w:val="hybridMultilevel"/>
    <w:tmpl w:val="783872D8"/>
    <w:lvl w:ilvl="0" w:tplc="5C12A1CC">
      <w:start w:val="3"/>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5BE0600B"/>
    <w:multiLevelType w:val="hybridMultilevel"/>
    <w:tmpl w:val="03427886"/>
    <w:lvl w:ilvl="0" w:tplc="454836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E61EAE"/>
    <w:multiLevelType w:val="hybridMultilevel"/>
    <w:tmpl w:val="8EEC54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977584F"/>
    <w:multiLevelType w:val="hybridMultilevel"/>
    <w:tmpl w:val="E0469F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AA05AC9"/>
    <w:multiLevelType w:val="hybridMultilevel"/>
    <w:tmpl w:val="6E180FD8"/>
    <w:lvl w:ilvl="0" w:tplc="BA5835E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6D051546"/>
    <w:multiLevelType w:val="multilevel"/>
    <w:tmpl w:val="A028B116"/>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FF14CF2"/>
    <w:multiLevelType w:val="hybridMultilevel"/>
    <w:tmpl w:val="4E9C2D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ED1090"/>
    <w:multiLevelType w:val="hybridMultilevel"/>
    <w:tmpl w:val="EA9E372E"/>
    <w:lvl w:ilvl="0" w:tplc="F592A3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465C88"/>
    <w:multiLevelType w:val="hybridMultilevel"/>
    <w:tmpl w:val="A46A13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9EB6DBA"/>
    <w:multiLevelType w:val="hybridMultilevel"/>
    <w:tmpl w:val="8FAC580A"/>
    <w:lvl w:ilvl="0" w:tplc="E01E8216">
      <w:start w:val="74"/>
      <w:numFmt w:val="decimal"/>
      <w:lvlText w:val="%1."/>
      <w:lvlJc w:val="left"/>
      <w:pPr>
        <w:tabs>
          <w:tab w:val="num" w:pos="720"/>
        </w:tabs>
        <w:ind w:left="720" w:hanging="360"/>
      </w:pPr>
    </w:lvl>
    <w:lvl w:ilvl="1" w:tplc="22E62C50" w:tentative="1">
      <w:start w:val="1"/>
      <w:numFmt w:val="decimal"/>
      <w:lvlText w:val="%2."/>
      <w:lvlJc w:val="left"/>
      <w:pPr>
        <w:tabs>
          <w:tab w:val="num" w:pos="1440"/>
        </w:tabs>
        <w:ind w:left="1440" w:hanging="360"/>
      </w:pPr>
    </w:lvl>
    <w:lvl w:ilvl="2" w:tplc="889AE084" w:tentative="1">
      <w:start w:val="1"/>
      <w:numFmt w:val="decimal"/>
      <w:lvlText w:val="%3."/>
      <w:lvlJc w:val="left"/>
      <w:pPr>
        <w:tabs>
          <w:tab w:val="num" w:pos="2160"/>
        </w:tabs>
        <w:ind w:left="2160" w:hanging="360"/>
      </w:pPr>
    </w:lvl>
    <w:lvl w:ilvl="3" w:tplc="EDBE2ABA" w:tentative="1">
      <w:start w:val="1"/>
      <w:numFmt w:val="decimal"/>
      <w:lvlText w:val="%4."/>
      <w:lvlJc w:val="left"/>
      <w:pPr>
        <w:tabs>
          <w:tab w:val="num" w:pos="2880"/>
        </w:tabs>
        <w:ind w:left="2880" w:hanging="360"/>
      </w:pPr>
    </w:lvl>
    <w:lvl w:ilvl="4" w:tplc="AF0E5DBC" w:tentative="1">
      <w:start w:val="1"/>
      <w:numFmt w:val="decimal"/>
      <w:lvlText w:val="%5."/>
      <w:lvlJc w:val="left"/>
      <w:pPr>
        <w:tabs>
          <w:tab w:val="num" w:pos="3600"/>
        </w:tabs>
        <w:ind w:left="3600" w:hanging="360"/>
      </w:pPr>
    </w:lvl>
    <w:lvl w:ilvl="5" w:tplc="6AC22488" w:tentative="1">
      <w:start w:val="1"/>
      <w:numFmt w:val="decimal"/>
      <w:lvlText w:val="%6."/>
      <w:lvlJc w:val="left"/>
      <w:pPr>
        <w:tabs>
          <w:tab w:val="num" w:pos="4320"/>
        </w:tabs>
        <w:ind w:left="4320" w:hanging="360"/>
      </w:pPr>
    </w:lvl>
    <w:lvl w:ilvl="6" w:tplc="E65C17E8" w:tentative="1">
      <w:start w:val="1"/>
      <w:numFmt w:val="decimal"/>
      <w:lvlText w:val="%7."/>
      <w:lvlJc w:val="left"/>
      <w:pPr>
        <w:tabs>
          <w:tab w:val="num" w:pos="5040"/>
        </w:tabs>
        <w:ind w:left="5040" w:hanging="360"/>
      </w:pPr>
    </w:lvl>
    <w:lvl w:ilvl="7" w:tplc="6E7AB708" w:tentative="1">
      <w:start w:val="1"/>
      <w:numFmt w:val="decimal"/>
      <w:lvlText w:val="%8."/>
      <w:lvlJc w:val="left"/>
      <w:pPr>
        <w:tabs>
          <w:tab w:val="num" w:pos="5760"/>
        </w:tabs>
        <w:ind w:left="5760" w:hanging="360"/>
      </w:pPr>
    </w:lvl>
    <w:lvl w:ilvl="8" w:tplc="1B0C0460" w:tentative="1">
      <w:start w:val="1"/>
      <w:numFmt w:val="decimal"/>
      <w:lvlText w:val="%9."/>
      <w:lvlJc w:val="left"/>
      <w:pPr>
        <w:tabs>
          <w:tab w:val="num" w:pos="6480"/>
        </w:tabs>
        <w:ind w:left="6480" w:hanging="360"/>
      </w:pPr>
    </w:lvl>
  </w:abstractNum>
  <w:abstractNum w:abstractNumId="33">
    <w:nsid w:val="7A5F6CDA"/>
    <w:multiLevelType w:val="hybridMultilevel"/>
    <w:tmpl w:val="8FAC580A"/>
    <w:lvl w:ilvl="0" w:tplc="E01E8216">
      <w:start w:val="74"/>
      <w:numFmt w:val="decimal"/>
      <w:lvlText w:val="%1."/>
      <w:lvlJc w:val="left"/>
      <w:pPr>
        <w:tabs>
          <w:tab w:val="num" w:pos="720"/>
        </w:tabs>
        <w:ind w:left="720" w:hanging="360"/>
      </w:pPr>
    </w:lvl>
    <w:lvl w:ilvl="1" w:tplc="22E62C50" w:tentative="1">
      <w:start w:val="1"/>
      <w:numFmt w:val="decimal"/>
      <w:lvlText w:val="%2."/>
      <w:lvlJc w:val="left"/>
      <w:pPr>
        <w:tabs>
          <w:tab w:val="num" w:pos="1440"/>
        </w:tabs>
        <w:ind w:left="1440" w:hanging="360"/>
      </w:pPr>
    </w:lvl>
    <w:lvl w:ilvl="2" w:tplc="889AE084" w:tentative="1">
      <w:start w:val="1"/>
      <w:numFmt w:val="decimal"/>
      <w:lvlText w:val="%3."/>
      <w:lvlJc w:val="left"/>
      <w:pPr>
        <w:tabs>
          <w:tab w:val="num" w:pos="2160"/>
        </w:tabs>
        <w:ind w:left="2160" w:hanging="360"/>
      </w:pPr>
    </w:lvl>
    <w:lvl w:ilvl="3" w:tplc="EDBE2ABA" w:tentative="1">
      <w:start w:val="1"/>
      <w:numFmt w:val="decimal"/>
      <w:lvlText w:val="%4."/>
      <w:lvlJc w:val="left"/>
      <w:pPr>
        <w:tabs>
          <w:tab w:val="num" w:pos="2880"/>
        </w:tabs>
        <w:ind w:left="2880" w:hanging="360"/>
      </w:pPr>
    </w:lvl>
    <w:lvl w:ilvl="4" w:tplc="AF0E5DBC" w:tentative="1">
      <w:start w:val="1"/>
      <w:numFmt w:val="decimal"/>
      <w:lvlText w:val="%5."/>
      <w:lvlJc w:val="left"/>
      <w:pPr>
        <w:tabs>
          <w:tab w:val="num" w:pos="3600"/>
        </w:tabs>
        <w:ind w:left="3600" w:hanging="360"/>
      </w:pPr>
    </w:lvl>
    <w:lvl w:ilvl="5" w:tplc="6AC22488" w:tentative="1">
      <w:start w:val="1"/>
      <w:numFmt w:val="decimal"/>
      <w:lvlText w:val="%6."/>
      <w:lvlJc w:val="left"/>
      <w:pPr>
        <w:tabs>
          <w:tab w:val="num" w:pos="4320"/>
        </w:tabs>
        <w:ind w:left="4320" w:hanging="360"/>
      </w:pPr>
    </w:lvl>
    <w:lvl w:ilvl="6" w:tplc="E65C17E8" w:tentative="1">
      <w:start w:val="1"/>
      <w:numFmt w:val="decimal"/>
      <w:lvlText w:val="%7."/>
      <w:lvlJc w:val="left"/>
      <w:pPr>
        <w:tabs>
          <w:tab w:val="num" w:pos="5040"/>
        </w:tabs>
        <w:ind w:left="5040" w:hanging="360"/>
      </w:pPr>
    </w:lvl>
    <w:lvl w:ilvl="7" w:tplc="6E7AB708" w:tentative="1">
      <w:start w:val="1"/>
      <w:numFmt w:val="decimal"/>
      <w:lvlText w:val="%8."/>
      <w:lvlJc w:val="left"/>
      <w:pPr>
        <w:tabs>
          <w:tab w:val="num" w:pos="5760"/>
        </w:tabs>
        <w:ind w:left="5760" w:hanging="360"/>
      </w:pPr>
    </w:lvl>
    <w:lvl w:ilvl="8" w:tplc="1B0C0460" w:tentative="1">
      <w:start w:val="1"/>
      <w:numFmt w:val="decimal"/>
      <w:lvlText w:val="%9."/>
      <w:lvlJc w:val="left"/>
      <w:pPr>
        <w:tabs>
          <w:tab w:val="num" w:pos="6480"/>
        </w:tabs>
        <w:ind w:left="6480" w:hanging="360"/>
      </w:pPr>
    </w:lvl>
  </w:abstractNum>
  <w:abstractNum w:abstractNumId="34">
    <w:nsid w:val="7B634DDF"/>
    <w:multiLevelType w:val="hybridMultilevel"/>
    <w:tmpl w:val="8FAC580A"/>
    <w:lvl w:ilvl="0" w:tplc="E01E8216">
      <w:start w:val="74"/>
      <w:numFmt w:val="decimal"/>
      <w:lvlText w:val="%1."/>
      <w:lvlJc w:val="left"/>
      <w:pPr>
        <w:tabs>
          <w:tab w:val="num" w:pos="720"/>
        </w:tabs>
        <w:ind w:left="720" w:hanging="360"/>
      </w:pPr>
    </w:lvl>
    <w:lvl w:ilvl="1" w:tplc="22E62C50" w:tentative="1">
      <w:start w:val="1"/>
      <w:numFmt w:val="decimal"/>
      <w:lvlText w:val="%2."/>
      <w:lvlJc w:val="left"/>
      <w:pPr>
        <w:tabs>
          <w:tab w:val="num" w:pos="1440"/>
        </w:tabs>
        <w:ind w:left="1440" w:hanging="360"/>
      </w:pPr>
    </w:lvl>
    <w:lvl w:ilvl="2" w:tplc="889AE084" w:tentative="1">
      <w:start w:val="1"/>
      <w:numFmt w:val="decimal"/>
      <w:lvlText w:val="%3."/>
      <w:lvlJc w:val="left"/>
      <w:pPr>
        <w:tabs>
          <w:tab w:val="num" w:pos="2160"/>
        </w:tabs>
        <w:ind w:left="2160" w:hanging="360"/>
      </w:pPr>
    </w:lvl>
    <w:lvl w:ilvl="3" w:tplc="EDBE2ABA" w:tentative="1">
      <w:start w:val="1"/>
      <w:numFmt w:val="decimal"/>
      <w:lvlText w:val="%4."/>
      <w:lvlJc w:val="left"/>
      <w:pPr>
        <w:tabs>
          <w:tab w:val="num" w:pos="2880"/>
        </w:tabs>
        <w:ind w:left="2880" w:hanging="360"/>
      </w:pPr>
    </w:lvl>
    <w:lvl w:ilvl="4" w:tplc="AF0E5DBC" w:tentative="1">
      <w:start w:val="1"/>
      <w:numFmt w:val="decimal"/>
      <w:lvlText w:val="%5."/>
      <w:lvlJc w:val="left"/>
      <w:pPr>
        <w:tabs>
          <w:tab w:val="num" w:pos="3600"/>
        </w:tabs>
        <w:ind w:left="3600" w:hanging="360"/>
      </w:pPr>
    </w:lvl>
    <w:lvl w:ilvl="5" w:tplc="6AC22488" w:tentative="1">
      <w:start w:val="1"/>
      <w:numFmt w:val="decimal"/>
      <w:lvlText w:val="%6."/>
      <w:lvlJc w:val="left"/>
      <w:pPr>
        <w:tabs>
          <w:tab w:val="num" w:pos="4320"/>
        </w:tabs>
        <w:ind w:left="4320" w:hanging="360"/>
      </w:pPr>
    </w:lvl>
    <w:lvl w:ilvl="6" w:tplc="E65C17E8" w:tentative="1">
      <w:start w:val="1"/>
      <w:numFmt w:val="decimal"/>
      <w:lvlText w:val="%7."/>
      <w:lvlJc w:val="left"/>
      <w:pPr>
        <w:tabs>
          <w:tab w:val="num" w:pos="5040"/>
        </w:tabs>
        <w:ind w:left="5040" w:hanging="360"/>
      </w:pPr>
    </w:lvl>
    <w:lvl w:ilvl="7" w:tplc="6E7AB708" w:tentative="1">
      <w:start w:val="1"/>
      <w:numFmt w:val="decimal"/>
      <w:lvlText w:val="%8."/>
      <w:lvlJc w:val="left"/>
      <w:pPr>
        <w:tabs>
          <w:tab w:val="num" w:pos="5760"/>
        </w:tabs>
        <w:ind w:left="5760" w:hanging="360"/>
      </w:pPr>
    </w:lvl>
    <w:lvl w:ilvl="8" w:tplc="1B0C0460" w:tentative="1">
      <w:start w:val="1"/>
      <w:numFmt w:val="decimal"/>
      <w:lvlText w:val="%9."/>
      <w:lvlJc w:val="left"/>
      <w:pPr>
        <w:tabs>
          <w:tab w:val="num" w:pos="6480"/>
        </w:tabs>
        <w:ind w:left="6480" w:hanging="360"/>
      </w:pPr>
    </w:lvl>
  </w:abstractNum>
  <w:abstractNum w:abstractNumId="35">
    <w:nsid w:val="7DC30172"/>
    <w:multiLevelType w:val="multilevel"/>
    <w:tmpl w:val="51AA595E"/>
    <w:lvl w:ilvl="0">
      <w:start w:val="3"/>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2"/>
  </w:num>
  <w:num w:numId="3">
    <w:abstractNumId w:val="3"/>
  </w:num>
  <w:num w:numId="4">
    <w:abstractNumId w:val="6"/>
  </w:num>
  <w:num w:numId="5">
    <w:abstractNumId w:val="28"/>
  </w:num>
  <w:num w:numId="6">
    <w:abstractNumId w:val="16"/>
  </w:num>
  <w:num w:numId="7">
    <w:abstractNumId w:val="8"/>
  </w:num>
  <w:num w:numId="8">
    <w:abstractNumId w:val="33"/>
  </w:num>
  <w:num w:numId="9">
    <w:abstractNumId w:val="26"/>
  </w:num>
  <w:num w:numId="10">
    <w:abstractNumId w:val="27"/>
  </w:num>
  <w:num w:numId="11">
    <w:abstractNumId w:val="31"/>
  </w:num>
  <w:num w:numId="12">
    <w:abstractNumId w:val="0"/>
  </w:num>
  <w:num w:numId="13">
    <w:abstractNumId w:val="14"/>
  </w:num>
  <w:num w:numId="14">
    <w:abstractNumId w:val="29"/>
  </w:num>
  <w:num w:numId="15">
    <w:abstractNumId w:val="9"/>
  </w:num>
  <w:num w:numId="16">
    <w:abstractNumId w:val="25"/>
  </w:num>
  <w:num w:numId="17">
    <w:abstractNumId w:val="30"/>
  </w:num>
  <w:num w:numId="18">
    <w:abstractNumId w:val="32"/>
  </w:num>
  <w:num w:numId="19">
    <w:abstractNumId w:val="34"/>
  </w:num>
  <w:num w:numId="20">
    <w:abstractNumId w:val="13"/>
  </w:num>
  <w:num w:numId="21">
    <w:abstractNumId w:val="1"/>
  </w:num>
  <w:num w:numId="22">
    <w:abstractNumId w:val="10"/>
  </w:num>
  <w:num w:numId="23">
    <w:abstractNumId w:val="2"/>
  </w:num>
  <w:num w:numId="24">
    <w:abstractNumId w:val="12"/>
  </w:num>
  <w:num w:numId="25">
    <w:abstractNumId w:val="21"/>
  </w:num>
  <w:num w:numId="26">
    <w:abstractNumId w:val="11"/>
  </w:num>
  <w:num w:numId="27">
    <w:abstractNumId w:val="20"/>
  </w:num>
  <w:num w:numId="28">
    <w:abstractNumId w:val="18"/>
  </w:num>
  <w:num w:numId="29">
    <w:abstractNumId w:val="24"/>
  </w:num>
  <w:num w:numId="30">
    <w:abstractNumId w:val="15"/>
  </w:num>
  <w:num w:numId="31">
    <w:abstractNumId w:val="35"/>
  </w:num>
  <w:num w:numId="32">
    <w:abstractNumId w:val="23"/>
  </w:num>
  <w:num w:numId="33">
    <w:abstractNumId w:val="4"/>
  </w:num>
  <w:num w:numId="34">
    <w:abstractNumId w:val="17"/>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AC"/>
    <w:rsid w:val="005851AC"/>
    <w:rsid w:val="005B08DA"/>
    <w:rsid w:val="006C3634"/>
    <w:rsid w:val="008B667F"/>
    <w:rsid w:val="00E65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5851AC"/>
  </w:style>
  <w:style w:type="character" w:styleId="Lienhypertexte">
    <w:name w:val="Hyperlink"/>
    <w:rsid w:val="005851AC"/>
    <w:rPr>
      <w:u w:val="single"/>
    </w:rPr>
  </w:style>
  <w:style w:type="table" w:customStyle="1" w:styleId="TableNormal">
    <w:name w:val="Table Normal"/>
    <w:rsid w:val="005851A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5851AC"/>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eastAsia="fr-FR"/>
    </w:rPr>
  </w:style>
  <w:style w:type="character" w:customStyle="1" w:styleId="Hyperlink0">
    <w:name w:val="Hyperlink.0"/>
    <w:basedOn w:val="Lienhypertexte"/>
    <w:rsid w:val="005851AC"/>
    <w:rPr>
      <w:u w:val="single"/>
    </w:rPr>
  </w:style>
  <w:style w:type="paragraph" w:styleId="En-tte">
    <w:name w:val="header"/>
    <w:basedOn w:val="Normal"/>
    <w:link w:val="En-tteCar"/>
    <w:uiPriority w:val="99"/>
    <w:unhideWhenUsed/>
    <w:rsid w:val="005851AC"/>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En-tteCar">
    <w:name w:val="En-tête Car"/>
    <w:basedOn w:val="Policepardfaut"/>
    <w:link w:val="En-tte"/>
    <w:uiPriority w:val="99"/>
    <w:rsid w:val="005851AC"/>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5851AC"/>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PieddepageCar">
    <w:name w:val="Pied de page Car"/>
    <w:basedOn w:val="Policepardfaut"/>
    <w:link w:val="Pieddepage"/>
    <w:uiPriority w:val="99"/>
    <w:rsid w:val="005851AC"/>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5851AC"/>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Textedebulles">
    <w:name w:val="Balloon Text"/>
    <w:basedOn w:val="Normal"/>
    <w:link w:val="TextedebullesCar"/>
    <w:uiPriority w:val="99"/>
    <w:semiHidden/>
    <w:unhideWhenUsed/>
    <w:rsid w:val="005851AC"/>
    <w:pPr>
      <w:pBdr>
        <w:top w:val="nil"/>
        <w:left w:val="nil"/>
        <w:bottom w:val="nil"/>
        <w:right w:val="nil"/>
        <w:between w:val="nil"/>
        <w:bar w:val="nil"/>
      </w:pBdr>
      <w:spacing w:after="0" w:line="240" w:lineRule="auto"/>
    </w:pPr>
    <w:rPr>
      <w:rFonts w:ascii="Tahoma" w:eastAsia="Arial Unicode MS" w:hAnsi="Tahoma" w:cs="Tahoma"/>
      <w:sz w:val="16"/>
      <w:szCs w:val="16"/>
      <w:bdr w:val="nil"/>
      <w:lang w:val="en-US"/>
    </w:rPr>
  </w:style>
  <w:style w:type="character" w:customStyle="1" w:styleId="TextedebullesCar">
    <w:name w:val="Texte de bulles Car"/>
    <w:basedOn w:val="Policepardfaut"/>
    <w:link w:val="Textedebulles"/>
    <w:uiPriority w:val="99"/>
    <w:semiHidden/>
    <w:rsid w:val="005851AC"/>
    <w:rPr>
      <w:rFonts w:ascii="Tahoma" w:eastAsia="Arial Unicode MS" w:hAnsi="Tahoma" w:cs="Tahoma"/>
      <w:sz w:val="16"/>
      <w:szCs w:val="16"/>
      <w:bdr w:val="nil"/>
      <w:lang w:val="en-US"/>
    </w:rPr>
  </w:style>
  <w:style w:type="table" w:styleId="Grilledutableau">
    <w:name w:val="Table Grid"/>
    <w:basedOn w:val="TableauNormal"/>
    <w:uiPriority w:val="59"/>
    <w:rsid w:val="005851A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851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enhypertextesuivivisit1">
    <w:name w:val="Lien hypertexte suivi visité1"/>
    <w:basedOn w:val="Policepardfaut"/>
    <w:uiPriority w:val="99"/>
    <w:semiHidden/>
    <w:unhideWhenUsed/>
    <w:rsid w:val="005851AC"/>
    <w:rPr>
      <w:color w:val="FF00FF"/>
      <w:u w:val="single"/>
    </w:rPr>
  </w:style>
  <w:style w:type="character" w:styleId="Lienhypertextesuivivisit">
    <w:name w:val="FollowedHyperlink"/>
    <w:basedOn w:val="Policepardfaut"/>
    <w:uiPriority w:val="99"/>
    <w:semiHidden/>
    <w:unhideWhenUsed/>
    <w:rsid w:val="005851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5851AC"/>
  </w:style>
  <w:style w:type="character" w:styleId="Lienhypertexte">
    <w:name w:val="Hyperlink"/>
    <w:rsid w:val="005851AC"/>
    <w:rPr>
      <w:u w:val="single"/>
    </w:rPr>
  </w:style>
  <w:style w:type="table" w:customStyle="1" w:styleId="TableNormal">
    <w:name w:val="Table Normal"/>
    <w:rsid w:val="005851A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5851AC"/>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eastAsia="fr-FR"/>
    </w:rPr>
  </w:style>
  <w:style w:type="character" w:customStyle="1" w:styleId="Hyperlink0">
    <w:name w:val="Hyperlink.0"/>
    <w:basedOn w:val="Lienhypertexte"/>
    <w:rsid w:val="005851AC"/>
    <w:rPr>
      <w:u w:val="single"/>
    </w:rPr>
  </w:style>
  <w:style w:type="paragraph" w:styleId="En-tte">
    <w:name w:val="header"/>
    <w:basedOn w:val="Normal"/>
    <w:link w:val="En-tteCar"/>
    <w:uiPriority w:val="99"/>
    <w:unhideWhenUsed/>
    <w:rsid w:val="005851AC"/>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En-tteCar">
    <w:name w:val="En-tête Car"/>
    <w:basedOn w:val="Policepardfaut"/>
    <w:link w:val="En-tte"/>
    <w:uiPriority w:val="99"/>
    <w:rsid w:val="005851AC"/>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5851AC"/>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PieddepageCar">
    <w:name w:val="Pied de page Car"/>
    <w:basedOn w:val="Policepardfaut"/>
    <w:link w:val="Pieddepage"/>
    <w:uiPriority w:val="99"/>
    <w:rsid w:val="005851AC"/>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5851AC"/>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Textedebulles">
    <w:name w:val="Balloon Text"/>
    <w:basedOn w:val="Normal"/>
    <w:link w:val="TextedebullesCar"/>
    <w:uiPriority w:val="99"/>
    <w:semiHidden/>
    <w:unhideWhenUsed/>
    <w:rsid w:val="005851AC"/>
    <w:pPr>
      <w:pBdr>
        <w:top w:val="nil"/>
        <w:left w:val="nil"/>
        <w:bottom w:val="nil"/>
        <w:right w:val="nil"/>
        <w:between w:val="nil"/>
        <w:bar w:val="nil"/>
      </w:pBdr>
      <w:spacing w:after="0" w:line="240" w:lineRule="auto"/>
    </w:pPr>
    <w:rPr>
      <w:rFonts w:ascii="Tahoma" w:eastAsia="Arial Unicode MS" w:hAnsi="Tahoma" w:cs="Tahoma"/>
      <w:sz w:val="16"/>
      <w:szCs w:val="16"/>
      <w:bdr w:val="nil"/>
      <w:lang w:val="en-US"/>
    </w:rPr>
  </w:style>
  <w:style w:type="character" w:customStyle="1" w:styleId="TextedebullesCar">
    <w:name w:val="Texte de bulles Car"/>
    <w:basedOn w:val="Policepardfaut"/>
    <w:link w:val="Textedebulles"/>
    <w:uiPriority w:val="99"/>
    <w:semiHidden/>
    <w:rsid w:val="005851AC"/>
    <w:rPr>
      <w:rFonts w:ascii="Tahoma" w:eastAsia="Arial Unicode MS" w:hAnsi="Tahoma" w:cs="Tahoma"/>
      <w:sz w:val="16"/>
      <w:szCs w:val="16"/>
      <w:bdr w:val="nil"/>
      <w:lang w:val="en-US"/>
    </w:rPr>
  </w:style>
  <w:style w:type="table" w:styleId="Grilledutableau">
    <w:name w:val="Table Grid"/>
    <w:basedOn w:val="TableauNormal"/>
    <w:uiPriority w:val="59"/>
    <w:rsid w:val="005851A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851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enhypertextesuivivisit1">
    <w:name w:val="Lien hypertexte suivi visité1"/>
    <w:basedOn w:val="Policepardfaut"/>
    <w:uiPriority w:val="99"/>
    <w:semiHidden/>
    <w:unhideWhenUsed/>
    <w:rsid w:val="005851AC"/>
    <w:rPr>
      <w:color w:val="FF00FF"/>
      <w:u w:val="single"/>
    </w:rPr>
  </w:style>
  <w:style w:type="character" w:styleId="Lienhypertextesuivivisit">
    <w:name w:val="FollowedHyperlink"/>
    <w:basedOn w:val="Policepardfaut"/>
    <w:uiPriority w:val="99"/>
    <w:semiHidden/>
    <w:unhideWhenUsed/>
    <w:rsid w:val="005851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hyperlink" Target="http://aile.revues.org/document947.html?format=prin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hyperlink" Target="http://www.teletandembrasil.org/site/docs/proposal_narrative.pdf" TargetMode="External"/><Relationship Id="rId1" Type="http://schemas.openxmlformats.org/officeDocument/2006/relationships/numbering" Target="numbering.xml"/><Relationship Id="rId6" Type="http://schemas.openxmlformats.org/officeDocument/2006/relationships/hyperlink" Target="mailto:chantal.guihard@briace.org" TargetMode="Externa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image" Target="media/image1.gif"/><Relationship Id="rId19" Type="http://schemas.openxmlformats.org/officeDocument/2006/relationships/hyperlink" Target="http://ressources-cla.univ-fcomte.fr/gerflint/Algerie9/titre.pdf"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9509693641236023E-2"/>
          <c:y val="0"/>
          <c:w val="0.77031658685447291"/>
          <c:h val="0.90253567021356007"/>
        </c:manualLayout>
      </c:layout>
      <c:pie3DChart>
        <c:varyColors val="1"/>
        <c:ser>
          <c:idx val="0"/>
          <c:order val="0"/>
          <c:dLbls>
            <c:dLbl>
              <c:idx val="0"/>
              <c:showLegendKey val="0"/>
              <c:showVal val="1"/>
              <c:showCatName val="0"/>
              <c:showSerName val="0"/>
              <c:showPercent val="0"/>
              <c:showBubbleSize val="0"/>
            </c:dLbl>
            <c:dLbl>
              <c:idx val="1"/>
              <c:layout>
                <c:manualLayout>
                  <c:x val="-0.11015326164948561"/>
                  <c:y val="-3.1970002330579026E-3"/>
                </c:manualLayout>
              </c:layout>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layout>
                <c:manualLayout>
                  <c:x val="6.8272010893099991E-2"/>
                  <c:y val="5.1054525158130526E-2"/>
                </c:manualLayout>
              </c:layout>
              <c:showLegendKey val="0"/>
              <c:showVal val="1"/>
              <c:showCatName val="0"/>
              <c:showSerName val="0"/>
              <c:showPercent val="0"/>
              <c:showBubbleSize val="0"/>
            </c:dLbl>
            <c:dLbl>
              <c:idx val="7"/>
              <c:layout>
                <c:manualLayout>
                  <c:x val="5.3852074776497012E-2"/>
                  <c:y val="0.11914157500629652"/>
                </c:manualLayout>
              </c:layout>
              <c:showLegendKey val="0"/>
              <c:showVal val="1"/>
              <c:showCatName val="0"/>
              <c:showSerName val="0"/>
              <c:showPercent val="0"/>
              <c:showBubbleSize val="0"/>
            </c:dLbl>
            <c:showLegendKey val="0"/>
            <c:showVal val="0"/>
            <c:showCatName val="0"/>
            <c:showSerName val="0"/>
            <c:showPercent val="0"/>
            <c:showBubbleSize val="0"/>
          </c:dLbls>
          <c:cat>
            <c:strRef>
              <c:f>CONVERSATIONS!$A$3:$A$10</c:f>
              <c:strCache>
                <c:ptCount val="8"/>
                <c:pt idx="0">
                  <c:v>Adrien</c:v>
                </c:pt>
                <c:pt idx="1">
                  <c:v>Carole</c:v>
                </c:pt>
                <c:pt idx="2">
                  <c:v>Agathe</c:v>
                </c:pt>
                <c:pt idx="3">
                  <c:v>Lucie</c:v>
                </c:pt>
                <c:pt idx="4">
                  <c:v>Gwendoline</c:v>
                </c:pt>
                <c:pt idx="5">
                  <c:v>Julie</c:v>
                </c:pt>
                <c:pt idx="6">
                  <c:v>Marina</c:v>
                </c:pt>
                <c:pt idx="7">
                  <c:v>Nathalie</c:v>
                </c:pt>
              </c:strCache>
            </c:strRef>
          </c:cat>
          <c:val>
            <c:numRef>
              <c:f>CONVERSATIONS!$F$3:$F$10</c:f>
              <c:numCache>
                <c:formatCode>0%</c:formatCode>
                <c:ptCount val="8"/>
                <c:pt idx="0">
                  <c:v>0.4</c:v>
                </c:pt>
                <c:pt idx="1">
                  <c:v>0.2</c:v>
                </c:pt>
                <c:pt idx="2">
                  <c:v>0.33333333333333331</c:v>
                </c:pt>
                <c:pt idx="3">
                  <c:v>0.30434782608695654</c:v>
                </c:pt>
                <c:pt idx="4">
                  <c:v>0.26315789473684209</c:v>
                </c:pt>
                <c:pt idx="5">
                  <c:v>0.5</c:v>
                </c:pt>
                <c:pt idx="6">
                  <c:v>0.2</c:v>
                </c:pt>
                <c:pt idx="7">
                  <c:v>0.19047619047619047</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fr-FR"/>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9678587771822144E-4"/>
          <c:y val="5.1884855856432571E-2"/>
          <c:w val="0.75147453910458129"/>
          <c:h val="0.82148816763758192"/>
        </c:manualLayout>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DECLENCHEURS!$A$13:$A$16</c:f>
              <c:strCache>
                <c:ptCount val="4"/>
                <c:pt idx="0">
                  <c:v>DISCURSIFS</c:v>
                </c:pt>
                <c:pt idx="1">
                  <c:v>MORPHOSYNTHAXIQUES</c:v>
                </c:pt>
                <c:pt idx="2">
                  <c:v>PHONOLOGIQUES</c:v>
                </c:pt>
                <c:pt idx="3">
                  <c:v>LEXICAUX</c:v>
                </c:pt>
              </c:strCache>
            </c:strRef>
          </c:cat>
          <c:val>
            <c:numRef>
              <c:f>DECLENCHEURS!$K$13:$K$16</c:f>
              <c:numCache>
                <c:formatCode>0%</c:formatCode>
                <c:ptCount val="4"/>
                <c:pt idx="0">
                  <c:v>0.35483870967741937</c:v>
                </c:pt>
                <c:pt idx="1">
                  <c:v>0</c:v>
                </c:pt>
                <c:pt idx="2">
                  <c:v>0.22580645161290322</c:v>
                </c:pt>
                <c:pt idx="3">
                  <c:v>0.41935483870967744</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fr-FR"/>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1711487137470349E-3"/>
          <c:y val="6.063073553241205E-3"/>
          <c:w val="0.68929551975156034"/>
          <c:h val="0.80542224104096616"/>
        </c:manualLayout>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DECLENCHEURS!$A$4:$A$7</c:f>
              <c:strCache>
                <c:ptCount val="4"/>
                <c:pt idx="0">
                  <c:v>DISCURSIFS</c:v>
                </c:pt>
                <c:pt idx="1">
                  <c:v>MORPHOSYNTHAXIQUES</c:v>
                </c:pt>
                <c:pt idx="2">
                  <c:v>PHONOLOGIQUES</c:v>
                </c:pt>
                <c:pt idx="3">
                  <c:v>LEXICAUX</c:v>
                </c:pt>
              </c:strCache>
            </c:strRef>
          </c:cat>
          <c:val>
            <c:numRef>
              <c:f>DECLENCHEURS!$K$4:$K$7</c:f>
              <c:numCache>
                <c:formatCode>0%</c:formatCode>
                <c:ptCount val="4"/>
                <c:pt idx="0">
                  <c:v>8.5106382978723402E-2</c:v>
                </c:pt>
                <c:pt idx="1">
                  <c:v>0.34042553191489361</c:v>
                </c:pt>
                <c:pt idx="2">
                  <c:v>0.34042553191489361</c:v>
                </c:pt>
                <c:pt idx="3">
                  <c:v>0.23404255319148937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123501454210126E-3"/>
          <c:y val="0.28228157754790456"/>
          <c:w val="0.52028215223097118"/>
          <c:h val="0.60972878390201224"/>
        </c:manualLayout>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SIGNAUX!$A$4:$A$8</c:f>
              <c:strCache>
                <c:ptCount val="5"/>
                <c:pt idx="0">
                  <c:v>DEMANDE EXPLICITE DE CLARIFICATION</c:v>
                </c:pt>
                <c:pt idx="1">
                  <c:v>VERIFICATION DE COMPREHENSION</c:v>
                </c:pt>
                <c:pt idx="2">
                  <c:v>SILENCE</c:v>
                </c:pt>
                <c:pt idx="3">
                  <c:v>DEMANDE DE CONFIRMATION</c:v>
                </c:pt>
                <c:pt idx="4">
                  <c:v>REPETITION DU MOT OU DE L'ENONCE</c:v>
                </c:pt>
              </c:strCache>
            </c:strRef>
          </c:cat>
          <c:val>
            <c:numRef>
              <c:f>SIGNAUX!$K$4:$K$8</c:f>
              <c:numCache>
                <c:formatCode>0%</c:formatCode>
                <c:ptCount val="5"/>
                <c:pt idx="0">
                  <c:v>0.67441860465116277</c:v>
                </c:pt>
                <c:pt idx="1">
                  <c:v>0.16279069767441862</c:v>
                </c:pt>
                <c:pt idx="2">
                  <c:v>4.6511627906976744E-2</c:v>
                </c:pt>
                <c:pt idx="3">
                  <c:v>0.11627906976744186</c:v>
                </c:pt>
                <c:pt idx="4">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4298313470951266"/>
          <c:y val="1.2497517750121258E-2"/>
          <c:w val="0.55665513939135991"/>
          <c:h val="0.98750248224987869"/>
        </c:manualLayout>
      </c:layout>
      <c:overlay val="0"/>
      <c:txPr>
        <a:bodyPr/>
        <a:lstStyle/>
        <a:p>
          <a:pPr rtl="0">
            <a:defRPr/>
          </a:pPr>
          <a:endParaRPr lang="fr-FR"/>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276673548409122E-6"/>
          <c:y val="0.13881982065136358"/>
          <c:w val="0.69487207450869193"/>
          <c:h val="0.81086954978238179"/>
        </c:manualLayout>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SIGNAUX!$A$14:$A$18</c:f>
              <c:strCache>
                <c:ptCount val="5"/>
                <c:pt idx="0">
                  <c:v>DEMANDE EXPLICITE DE CLARIFICATION</c:v>
                </c:pt>
                <c:pt idx="1">
                  <c:v>VERIFICATION DE COMPREHENSION</c:v>
                </c:pt>
                <c:pt idx="2">
                  <c:v>SILENCE</c:v>
                </c:pt>
                <c:pt idx="3">
                  <c:v>DEMANDE DE CONFIRMATION</c:v>
                </c:pt>
                <c:pt idx="4">
                  <c:v>REPETITION DU MOT OU DE L'ENONCE</c:v>
                </c:pt>
              </c:strCache>
            </c:strRef>
          </c:cat>
          <c:val>
            <c:numRef>
              <c:f>SIGNAUX!$K$14:$K$18</c:f>
              <c:numCache>
                <c:formatCode>0%</c:formatCode>
                <c:ptCount val="5"/>
                <c:pt idx="0">
                  <c:v>0.55813953488372092</c:v>
                </c:pt>
                <c:pt idx="1">
                  <c:v>2.3255813953488372E-2</c:v>
                </c:pt>
                <c:pt idx="2">
                  <c:v>0.16279069767441862</c:v>
                </c:pt>
                <c:pt idx="3">
                  <c:v>0</c:v>
                </c:pt>
                <c:pt idx="4">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1774189632792345"/>
          <c:y val="5.8575861065157653E-4"/>
          <c:w val="0.48007856281478328"/>
          <c:h val="0.9439971873260391"/>
        </c:manualLayout>
      </c:layout>
      <c:overlay val="0"/>
      <c:txPr>
        <a:bodyPr/>
        <a:lstStyle/>
        <a:p>
          <a:pPr rtl="0">
            <a:defRPr/>
          </a:pPr>
          <a:endParaRPr lang="fr-FR"/>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9509693641236023E-2"/>
          <c:y val="0.1602771653543307"/>
          <c:w val="0.58109301043251949"/>
          <c:h val="0.67944566929133854"/>
        </c:manualLayout>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showLegendKey val="0"/>
            <c:showVal val="0"/>
            <c:showCatName val="0"/>
            <c:showSerName val="0"/>
            <c:showPercent val="0"/>
            <c:showBubbleSize val="0"/>
          </c:dLbls>
          <c:cat>
            <c:strRef>
              <c:f>REPONSES!$A$4:$A$10</c:f>
              <c:strCache>
                <c:ptCount val="7"/>
                <c:pt idx="0">
                  <c:v>REPETION DU DECLENCHEUR</c:v>
                </c:pt>
                <c:pt idx="1">
                  <c:v>REFORMULATION</c:v>
                </c:pt>
                <c:pt idx="2">
                  <c:v>EXPANSION</c:v>
                </c:pt>
                <c:pt idx="3">
                  <c:v>TRADUCTION EN LANGUE CIBLE</c:v>
                </c:pt>
                <c:pt idx="4">
                  <c:v>USAGE De la L1</c:v>
                </c:pt>
                <c:pt idx="5">
                  <c:v>REPONSE MINIMALE / OK</c:v>
                </c:pt>
                <c:pt idx="6">
                  <c:v>UTILISATION DU CLAVARDAGE</c:v>
                </c:pt>
              </c:strCache>
            </c:strRef>
          </c:cat>
          <c:val>
            <c:numRef>
              <c:f>REPONSES!$K$4:$K$10</c:f>
              <c:numCache>
                <c:formatCode>0%</c:formatCode>
                <c:ptCount val="7"/>
                <c:pt idx="0">
                  <c:v>0.390625</c:v>
                </c:pt>
                <c:pt idx="1">
                  <c:v>0.171875</c:v>
                </c:pt>
                <c:pt idx="2">
                  <c:v>0.1875</c:v>
                </c:pt>
                <c:pt idx="3">
                  <c:v>1.5625E-2</c:v>
                </c:pt>
                <c:pt idx="4">
                  <c:v>1.5625E-2</c:v>
                </c:pt>
                <c:pt idx="5">
                  <c:v>9.375E-2</c:v>
                </c:pt>
                <c:pt idx="6">
                  <c:v>0.125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649664822302618"/>
          <c:y val="1.2497517750121258E-2"/>
          <c:w val="0.42152000425622471"/>
          <c:h val="0.98750248224987869"/>
        </c:manualLayout>
      </c:layout>
      <c:overlay val="0"/>
      <c:txPr>
        <a:bodyPr/>
        <a:lstStyle/>
        <a:p>
          <a:pPr rtl="0">
            <a:defRPr/>
          </a:pPr>
          <a:endParaRPr lang="fr-FR"/>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473611406682273E-2"/>
          <c:y val="0.16027710478497881"/>
          <c:w val="0.58109301043251949"/>
          <c:h val="0.67944566929133854"/>
        </c:manualLayout>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showLegendKey val="0"/>
            <c:showVal val="0"/>
            <c:showCatName val="0"/>
            <c:showSerName val="0"/>
            <c:showPercent val="0"/>
            <c:showBubbleSize val="0"/>
          </c:dLbls>
          <c:cat>
            <c:strRef>
              <c:f>REPONSES!$A$16:$A$22</c:f>
              <c:strCache>
                <c:ptCount val="7"/>
                <c:pt idx="0">
                  <c:v>REPETION DU DECLENCHEUR</c:v>
                </c:pt>
                <c:pt idx="1">
                  <c:v>REFORMULATION</c:v>
                </c:pt>
                <c:pt idx="2">
                  <c:v>EXPANSION</c:v>
                </c:pt>
                <c:pt idx="3">
                  <c:v>TRADUCTION EN LANGUE CIBLE</c:v>
                </c:pt>
                <c:pt idx="4">
                  <c:v>USAGE DE LA L1</c:v>
                </c:pt>
                <c:pt idx="5">
                  <c:v>REPONSE MINIMALE</c:v>
                </c:pt>
                <c:pt idx="6">
                  <c:v>UTILISATION DU CLAVARDAGE</c:v>
                </c:pt>
              </c:strCache>
            </c:strRef>
          </c:cat>
          <c:val>
            <c:numRef>
              <c:f>REPONSES!$K$16:$K$22</c:f>
              <c:numCache>
                <c:formatCode>0%</c:formatCode>
                <c:ptCount val="7"/>
                <c:pt idx="0">
                  <c:v>0.140625</c:v>
                </c:pt>
                <c:pt idx="1">
                  <c:v>0.125</c:v>
                </c:pt>
                <c:pt idx="2">
                  <c:v>0.125</c:v>
                </c:pt>
                <c:pt idx="3">
                  <c:v>4.6875E-2</c:v>
                </c:pt>
                <c:pt idx="4">
                  <c:v>4.6875E-2</c:v>
                </c:pt>
                <c:pt idx="5">
                  <c:v>3.125E-2</c:v>
                </c:pt>
                <c:pt idx="6">
                  <c:v>6.25E-2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6271422997800946"/>
          <c:y val="1.2497517750121258E-2"/>
          <c:w val="0.423772256508477"/>
          <c:h val="0.98750248224987869"/>
        </c:manualLayout>
      </c:layout>
      <c:overlay val="0"/>
      <c:txPr>
        <a:bodyPr/>
        <a:lstStyle/>
        <a:p>
          <a:pPr rtl="0">
            <a:defRPr/>
          </a:pPr>
          <a:endParaRPr lang="fr-FR"/>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9509693641236023E-2"/>
          <c:y val="0.1602771653543307"/>
          <c:w val="0.58109301043251949"/>
          <c:h val="0.67944566929133854"/>
        </c:manualLayout>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REACTIONS!$A$4:$A$6</c:f>
              <c:strCache>
                <c:ptCount val="3"/>
                <c:pt idx="0">
                  <c:v>REPETION DU MOT ELUCIDE</c:v>
                </c:pt>
                <c:pt idx="1">
                  <c:v>REACTION MINIMALE</c:v>
                </c:pt>
                <c:pt idx="2">
                  <c:v>EXCLAMATION</c:v>
                </c:pt>
              </c:strCache>
            </c:strRef>
          </c:cat>
          <c:val>
            <c:numRef>
              <c:f>REACTIONS!$K$4:$K$6</c:f>
              <c:numCache>
                <c:formatCode>0%</c:formatCode>
                <c:ptCount val="3"/>
                <c:pt idx="0">
                  <c:v>0.55555555555555558</c:v>
                </c:pt>
                <c:pt idx="1">
                  <c:v>0.26666666666666666</c:v>
                </c:pt>
                <c:pt idx="2">
                  <c:v>0.17777777777777778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4019170745548695"/>
          <c:y val="1.2497517750121258E-2"/>
          <c:w val="0.44629477903099951"/>
          <c:h val="0.98750248224987869"/>
        </c:manualLayout>
      </c:layout>
      <c:overlay val="0"/>
      <c:txPr>
        <a:bodyPr/>
        <a:lstStyle/>
        <a:p>
          <a:pPr rtl="0">
            <a:defRPr/>
          </a:pPr>
          <a:endParaRPr lang="fr-FR"/>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9509693641236023E-2"/>
          <c:y val="0.1602771653543307"/>
          <c:w val="0.58109301043251949"/>
          <c:h val="0.67944566929133854"/>
        </c:manualLayout>
      </c:layout>
      <c:pie3DChart>
        <c:varyColors val="1"/>
        <c:ser>
          <c:idx val="0"/>
          <c:order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REACTIONS!$A$12:$A$14</c:f>
              <c:strCache>
                <c:ptCount val="3"/>
                <c:pt idx="0">
                  <c:v>REPETION DU MOT ELUCIDE</c:v>
                </c:pt>
                <c:pt idx="1">
                  <c:v>REACTION MINIMALE</c:v>
                </c:pt>
                <c:pt idx="2">
                  <c:v>EXCLAMATION</c:v>
                </c:pt>
              </c:strCache>
            </c:strRef>
          </c:cat>
          <c:val>
            <c:numRef>
              <c:f>REACTIONS!$K$12:$K$14</c:f>
              <c:numCache>
                <c:formatCode>0%</c:formatCode>
                <c:ptCount val="3"/>
                <c:pt idx="0">
                  <c:v>0.15555555555555556</c:v>
                </c:pt>
                <c:pt idx="1">
                  <c:v>0.28888888888888886</c:v>
                </c:pt>
                <c:pt idx="2">
                  <c:v>0.22222222222222221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7397549123927072"/>
          <c:y val="1.2497517750121258E-2"/>
          <c:w val="0.41251099524721574"/>
          <c:h val="0.98750248224987869"/>
        </c:manualLayout>
      </c:layout>
      <c:overlay val="0"/>
      <c:txPr>
        <a:bodyPr/>
        <a:lstStyle/>
        <a:p>
          <a:pPr rtl="0">
            <a:defRPr/>
          </a:pPr>
          <a:endParaRPr lang="fr-FR"/>
        </a:p>
      </c:txPr>
    </c:legend>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1236</TotalTime>
  <Pages>37</Pages>
  <Words>12010</Words>
  <Characters>66059</Characters>
  <Application>Microsoft Office Word</Application>
  <DocSecurity>0</DocSecurity>
  <Lines>550</Lines>
  <Paragraphs>155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Theo</cp:lastModifiedBy>
  <cp:revision>1</cp:revision>
  <dcterms:created xsi:type="dcterms:W3CDTF">2016-06-04T16:53:00Z</dcterms:created>
  <dcterms:modified xsi:type="dcterms:W3CDTF">2016-06-05T13:30:00Z</dcterms:modified>
</cp:coreProperties>
</file>