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EA" w:rsidRDefault="00BE7ECB" w:rsidP="0028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30">
        <w:rPr>
          <w:rFonts w:ascii="Times New Roman" w:hAnsi="Times New Roman" w:cs="Times New Roman"/>
          <w:b/>
          <w:sz w:val="24"/>
          <w:szCs w:val="24"/>
        </w:rPr>
        <w:t xml:space="preserve">Quels lieux d'apprentissage en anglais </w:t>
      </w:r>
      <w:proofErr w:type="spellStart"/>
      <w:r w:rsidRPr="00283B30">
        <w:rPr>
          <w:rFonts w:ascii="Times New Roman" w:hAnsi="Times New Roman" w:cs="Times New Roman"/>
          <w:b/>
          <w:sz w:val="24"/>
          <w:szCs w:val="24"/>
        </w:rPr>
        <w:t>Lansad</w:t>
      </w:r>
      <w:proofErr w:type="spellEnd"/>
      <w:r w:rsidRPr="00283B30">
        <w:rPr>
          <w:rFonts w:ascii="Times New Roman" w:hAnsi="Times New Roman" w:cs="Times New Roman"/>
          <w:b/>
          <w:sz w:val="24"/>
          <w:szCs w:val="24"/>
        </w:rPr>
        <w:t xml:space="preserve"> en 2016 ?</w:t>
      </w:r>
    </w:p>
    <w:p w:rsidR="00B1544A" w:rsidRPr="00B1544A" w:rsidRDefault="00B1544A" w:rsidP="00B1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44A">
        <w:rPr>
          <w:rFonts w:ascii="Times New Roman" w:hAnsi="Times New Roman" w:cs="Times New Roman"/>
          <w:sz w:val="24"/>
          <w:szCs w:val="24"/>
        </w:rPr>
        <w:t xml:space="preserve">Cécile </w:t>
      </w:r>
      <w:proofErr w:type="spellStart"/>
      <w:r w:rsidRPr="00B1544A">
        <w:rPr>
          <w:rFonts w:ascii="Times New Roman" w:hAnsi="Times New Roman" w:cs="Times New Roman"/>
          <w:sz w:val="24"/>
          <w:szCs w:val="24"/>
        </w:rPr>
        <w:t>Poussard</w:t>
      </w:r>
      <w:proofErr w:type="spellEnd"/>
      <w:r w:rsidRPr="00B1544A">
        <w:rPr>
          <w:rFonts w:ascii="Times New Roman" w:hAnsi="Times New Roman" w:cs="Times New Roman"/>
          <w:sz w:val="24"/>
          <w:szCs w:val="24"/>
        </w:rPr>
        <w:t>, Directrice du CLER – UFR2</w:t>
      </w:r>
      <w:bookmarkStart w:id="0" w:name="_GoBack"/>
      <w:bookmarkEnd w:id="0"/>
    </w:p>
    <w:p w:rsidR="00B1544A" w:rsidRPr="00B1544A" w:rsidRDefault="00B1544A" w:rsidP="00B15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44A">
        <w:rPr>
          <w:rFonts w:ascii="Times New Roman" w:hAnsi="Times New Roman" w:cs="Times New Roman"/>
          <w:sz w:val="24"/>
          <w:szCs w:val="24"/>
        </w:rPr>
        <w:t>Equipe EMMA, université Montpellier 3</w:t>
      </w:r>
    </w:p>
    <w:p w:rsidR="00AB54A3" w:rsidRPr="00EA15C5" w:rsidRDefault="00BD26C8" w:rsidP="00EA1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M.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BEA" w:rsidRPr="00EA15C5">
        <w:rPr>
          <w:rFonts w:ascii="Times New Roman" w:hAnsi="Times New Roman" w:cs="Times New Roman"/>
          <w:sz w:val="24"/>
          <w:szCs w:val="24"/>
        </w:rPr>
        <w:t>Li</w:t>
      </w:r>
      <w:r w:rsidR="009C4297">
        <w:rPr>
          <w:rFonts w:ascii="Times New Roman" w:hAnsi="Times New Roman" w:cs="Times New Roman"/>
          <w:sz w:val="24"/>
          <w:szCs w:val="24"/>
        </w:rPr>
        <w:t>nard</w:t>
      </w:r>
      <w:proofErr w:type="spellEnd"/>
      <w:r w:rsidR="009C4297">
        <w:rPr>
          <w:rFonts w:ascii="Times New Roman" w:hAnsi="Times New Roman" w:cs="Times New Roman"/>
          <w:sz w:val="24"/>
          <w:szCs w:val="24"/>
        </w:rPr>
        <w:t xml:space="preserve"> (</w:t>
      </w:r>
      <w:r w:rsidR="00191BFE">
        <w:rPr>
          <w:rFonts w:ascii="Times New Roman" w:hAnsi="Times New Roman" w:cs="Times New Roman"/>
          <w:sz w:val="24"/>
          <w:szCs w:val="24"/>
        </w:rPr>
        <w:t>1990</w:t>
      </w:r>
      <w:r w:rsidR="00901BEA" w:rsidRPr="00EA15C5">
        <w:rPr>
          <w:rFonts w:ascii="Times New Roman" w:hAnsi="Times New Roman" w:cs="Times New Roman"/>
          <w:sz w:val="24"/>
          <w:szCs w:val="24"/>
        </w:rPr>
        <w:t>)</w:t>
      </w:r>
      <w:r w:rsidR="00FE5066" w:rsidRPr="00EA15C5">
        <w:rPr>
          <w:rFonts w:ascii="Times New Roman" w:hAnsi="Times New Roman" w:cs="Times New Roman"/>
          <w:sz w:val="24"/>
          <w:szCs w:val="24"/>
        </w:rPr>
        <w:t>,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 l'espace représente le contexte de formation et le temps l'histoire de la formation. Comment, avec</w:t>
      </w:r>
      <w:r w:rsidR="00DB597B" w:rsidRPr="00EA15C5">
        <w:rPr>
          <w:rFonts w:ascii="Times New Roman" w:hAnsi="Times New Roman" w:cs="Times New Roman"/>
          <w:sz w:val="24"/>
          <w:szCs w:val="24"/>
        </w:rPr>
        <w:t>,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 d'une part</w:t>
      </w:r>
      <w:r w:rsidR="00DB597B" w:rsidRPr="00EA15C5">
        <w:rPr>
          <w:rFonts w:ascii="Times New Roman" w:hAnsi="Times New Roman" w:cs="Times New Roman"/>
          <w:sz w:val="24"/>
          <w:szCs w:val="24"/>
        </w:rPr>
        <w:t>,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DB597B" w:rsidRPr="00EA15C5">
        <w:rPr>
          <w:rFonts w:ascii="Times New Roman" w:hAnsi="Times New Roman" w:cs="Times New Roman"/>
          <w:sz w:val="24"/>
          <w:szCs w:val="24"/>
        </w:rPr>
        <w:t>le développement</w:t>
      </w:r>
      <w:r w:rsidR="00AB54A3" w:rsidRPr="00EA15C5">
        <w:rPr>
          <w:rFonts w:ascii="Times New Roman" w:hAnsi="Times New Roman" w:cs="Times New Roman"/>
          <w:sz w:val="24"/>
          <w:szCs w:val="24"/>
        </w:rPr>
        <w:t xml:space="preserve"> du Web,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 des plateformes numériques et du Web 2.0</w:t>
      </w:r>
      <w:r w:rsidR="00DB597B" w:rsidRPr="00EA15C5">
        <w:rPr>
          <w:rFonts w:ascii="Times New Roman" w:hAnsi="Times New Roman" w:cs="Times New Roman"/>
          <w:sz w:val="24"/>
          <w:szCs w:val="24"/>
        </w:rPr>
        <w:t xml:space="preserve">, </w:t>
      </w:r>
      <w:r w:rsidR="00901BEA" w:rsidRPr="00EA15C5">
        <w:rPr>
          <w:rFonts w:ascii="Times New Roman" w:hAnsi="Times New Roman" w:cs="Times New Roman"/>
          <w:sz w:val="24"/>
          <w:szCs w:val="24"/>
        </w:rPr>
        <w:t>et</w:t>
      </w:r>
      <w:r w:rsidR="00AB54A3" w:rsidRPr="00EA15C5">
        <w:rPr>
          <w:rFonts w:ascii="Times New Roman" w:hAnsi="Times New Roman" w:cs="Times New Roman"/>
          <w:sz w:val="24"/>
          <w:szCs w:val="24"/>
        </w:rPr>
        <w:t>,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 d'autre part</w:t>
      </w:r>
      <w:r w:rsidR="00AB54A3" w:rsidRPr="00EA15C5">
        <w:rPr>
          <w:rFonts w:ascii="Times New Roman" w:hAnsi="Times New Roman" w:cs="Times New Roman"/>
          <w:sz w:val="24"/>
          <w:szCs w:val="24"/>
        </w:rPr>
        <w:t>,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EA15C5">
        <w:rPr>
          <w:rFonts w:ascii="Times New Roman" w:hAnsi="Times New Roman" w:cs="Times New Roman"/>
          <w:sz w:val="24"/>
          <w:szCs w:val="24"/>
        </w:rPr>
        <w:t>l'augmentation constante du nombre d'étudiants à l'université</w:t>
      </w:r>
      <w:r>
        <w:rPr>
          <w:rFonts w:ascii="Times New Roman" w:hAnsi="Times New Roman" w:cs="Times New Roman"/>
          <w:sz w:val="24"/>
          <w:szCs w:val="24"/>
        </w:rPr>
        <w:t xml:space="preserve"> et particulièrement en anglais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Lansad</w:t>
      </w:r>
      <w:proofErr w:type="spellEnd"/>
      <w:r w:rsidR="009C4297">
        <w:rPr>
          <w:rFonts w:ascii="Times New Roman" w:hAnsi="Times New Roman" w:cs="Times New Roman"/>
          <w:sz w:val="24"/>
          <w:szCs w:val="24"/>
        </w:rPr>
        <w:t xml:space="preserve"> (phénomène de massification évoqué par L. Terrier et C. Maury, 2015)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, espace et temps </w:t>
      </w:r>
      <w:r w:rsidR="00191BFE">
        <w:rPr>
          <w:rFonts w:ascii="Times New Roman" w:hAnsi="Times New Roman" w:cs="Times New Roman"/>
          <w:sz w:val="24"/>
          <w:szCs w:val="24"/>
        </w:rPr>
        <w:t xml:space="preserve">peuvent-ils être combinés 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pour constituer </w:t>
      </w:r>
      <w:r w:rsidR="006E60D9" w:rsidRPr="00EA15C5">
        <w:rPr>
          <w:rFonts w:ascii="Times New Roman" w:hAnsi="Times New Roman" w:cs="Times New Roman"/>
          <w:sz w:val="24"/>
          <w:szCs w:val="24"/>
        </w:rPr>
        <w:t xml:space="preserve">pour nos apprenants de langues 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un ou des lieux d'apprentissage ? </w:t>
      </w:r>
      <w:r w:rsidR="006E60D9" w:rsidRPr="00EA15C5">
        <w:rPr>
          <w:rFonts w:ascii="Times New Roman" w:hAnsi="Times New Roman" w:cs="Times New Roman"/>
          <w:sz w:val="24"/>
          <w:szCs w:val="24"/>
        </w:rPr>
        <w:t xml:space="preserve">Et le centre de langues reste-t-il </w:t>
      </w:r>
      <w:r w:rsidR="00BE7ECB" w:rsidRPr="00EA15C5">
        <w:rPr>
          <w:rFonts w:ascii="Times New Roman" w:hAnsi="Times New Roman" w:cs="Times New Roman"/>
          <w:sz w:val="24"/>
          <w:szCs w:val="24"/>
        </w:rPr>
        <w:t xml:space="preserve">alors </w:t>
      </w:r>
      <w:r w:rsidR="006E60D9" w:rsidRPr="00EA15C5">
        <w:rPr>
          <w:rFonts w:ascii="Times New Roman" w:hAnsi="Times New Roman" w:cs="Times New Roman"/>
          <w:sz w:val="24"/>
          <w:szCs w:val="24"/>
        </w:rPr>
        <w:t xml:space="preserve">le centre des apprentissages </w:t>
      </w:r>
      <w:r w:rsidR="00283B30">
        <w:rPr>
          <w:rFonts w:ascii="Times New Roman" w:hAnsi="Times New Roman" w:cs="Times New Roman"/>
          <w:sz w:val="24"/>
          <w:szCs w:val="24"/>
        </w:rPr>
        <w:t>ou ne devient-il pas un lieu virtuel (</w:t>
      </w:r>
      <w:proofErr w:type="spellStart"/>
      <w:r w:rsidR="00283B30" w:rsidRPr="00283B30">
        <w:rPr>
          <w:rFonts w:ascii="Times New Roman" w:hAnsi="Times New Roman" w:cs="Times New Roman"/>
          <w:sz w:val="24"/>
          <w:szCs w:val="24"/>
        </w:rPr>
        <w:t>Rivens</w:t>
      </w:r>
      <w:proofErr w:type="spellEnd"/>
      <w:r w:rsidR="00283B30" w:rsidRPr="0028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B30" w:rsidRPr="00283B30">
        <w:rPr>
          <w:rFonts w:ascii="Times New Roman" w:hAnsi="Times New Roman" w:cs="Times New Roman"/>
          <w:sz w:val="24"/>
          <w:szCs w:val="24"/>
        </w:rPr>
        <w:t>Mompean</w:t>
      </w:r>
      <w:proofErr w:type="spellEnd"/>
      <w:r w:rsidR="00283B30">
        <w:rPr>
          <w:rFonts w:ascii="Times New Roman" w:hAnsi="Times New Roman" w:cs="Times New Roman"/>
          <w:sz w:val="24"/>
          <w:szCs w:val="24"/>
        </w:rPr>
        <w:t>, 2014) </w:t>
      </w:r>
      <w:r w:rsidR="006E60D9" w:rsidRPr="00EA15C5">
        <w:rPr>
          <w:rFonts w:ascii="Times New Roman" w:hAnsi="Times New Roman" w:cs="Times New Roman"/>
          <w:sz w:val="24"/>
          <w:szCs w:val="24"/>
        </w:rPr>
        <w:t>?</w:t>
      </w:r>
    </w:p>
    <w:p w:rsidR="00283B30" w:rsidRDefault="00AB54A3" w:rsidP="00EA15C5">
      <w:pPr>
        <w:jc w:val="both"/>
        <w:rPr>
          <w:rFonts w:ascii="Times New Roman" w:hAnsi="Times New Roman" w:cs="Times New Roman"/>
          <w:sz w:val="24"/>
          <w:szCs w:val="24"/>
        </w:rPr>
      </w:pPr>
      <w:r w:rsidRPr="00EA15C5">
        <w:rPr>
          <w:rFonts w:ascii="Times New Roman" w:hAnsi="Times New Roman" w:cs="Times New Roman"/>
          <w:sz w:val="24"/>
          <w:szCs w:val="24"/>
        </w:rPr>
        <w:t>N</w:t>
      </w:r>
      <w:r w:rsidR="00FE5066" w:rsidRPr="00EA15C5">
        <w:rPr>
          <w:rFonts w:ascii="Times New Roman" w:hAnsi="Times New Roman" w:cs="Times New Roman"/>
          <w:sz w:val="24"/>
          <w:szCs w:val="24"/>
        </w:rPr>
        <w:t>ous aborderons</w:t>
      </w:r>
      <w:r w:rsidRPr="00EA15C5">
        <w:rPr>
          <w:rFonts w:ascii="Times New Roman" w:hAnsi="Times New Roman" w:cs="Times New Roman"/>
          <w:sz w:val="24"/>
          <w:szCs w:val="24"/>
        </w:rPr>
        <w:t>,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6E60D9" w:rsidRPr="00EA15C5">
        <w:rPr>
          <w:rFonts w:ascii="Times New Roman" w:hAnsi="Times New Roman" w:cs="Times New Roman"/>
          <w:sz w:val="24"/>
          <w:szCs w:val="24"/>
        </w:rPr>
        <w:t>dans un premier temps</w:t>
      </w:r>
      <w:r w:rsidRPr="00EA15C5">
        <w:rPr>
          <w:rFonts w:ascii="Times New Roman" w:hAnsi="Times New Roman" w:cs="Times New Roman"/>
          <w:sz w:val="24"/>
          <w:szCs w:val="24"/>
        </w:rPr>
        <w:t>,</w:t>
      </w:r>
      <w:r w:rsidR="006E60D9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901BEA" w:rsidRPr="00EA15C5">
        <w:rPr>
          <w:rFonts w:ascii="Times New Roman" w:hAnsi="Times New Roman" w:cs="Times New Roman"/>
          <w:sz w:val="24"/>
          <w:szCs w:val="24"/>
        </w:rPr>
        <w:t>ce que recouvrent les notions d'e</w:t>
      </w:r>
      <w:r w:rsidR="00DB597B" w:rsidRPr="00EA15C5">
        <w:rPr>
          <w:rFonts w:ascii="Times New Roman" w:hAnsi="Times New Roman" w:cs="Times New Roman"/>
          <w:sz w:val="24"/>
          <w:szCs w:val="24"/>
        </w:rPr>
        <w:t xml:space="preserve">space et de temps et les </w:t>
      </w:r>
      <w:r w:rsidR="00163967">
        <w:rPr>
          <w:rFonts w:ascii="Times New Roman" w:hAnsi="Times New Roman" w:cs="Times New Roman"/>
          <w:sz w:val="24"/>
          <w:szCs w:val="24"/>
        </w:rPr>
        <w:t>questions</w:t>
      </w:r>
      <w:r w:rsidR="006E60D9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901BEA" w:rsidRPr="00EA15C5">
        <w:rPr>
          <w:rFonts w:ascii="Times New Roman" w:hAnsi="Times New Roman" w:cs="Times New Roman"/>
          <w:sz w:val="24"/>
          <w:szCs w:val="24"/>
        </w:rPr>
        <w:t>qui le</w:t>
      </w:r>
      <w:r w:rsidR="00DB597B" w:rsidRPr="00EA15C5">
        <w:rPr>
          <w:rFonts w:ascii="Times New Roman" w:hAnsi="Times New Roman" w:cs="Times New Roman"/>
          <w:sz w:val="24"/>
          <w:szCs w:val="24"/>
        </w:rPr>
        <w:t>ur sont le plus souvent associé</w:t>
      </w:r>
      <w:r w:rsidR="006E60D9" w:rsidRPr="00EA15C5">
        <w:rPr>
          <w:rFonts w:ascii="Times New Roman" w:hAnsi="Times New Roman" w:cs="Times New Roman"/>
          <w:sz w:val="24"/>
          <w:szCs w:val="24"/>
        </w:rPr>
        <w:t>e</w:t>
      </w:r>
      <w:r w:rsidR="00901BEA" w:rsidRPr="00EA15C5">
        <w:rPr>
          <w:rFonts w:ascii="Times New Roman" w:hAnsi="Times New Roman" w:cs="Times New Roman"/>
          <w:sz w:val="24"/>
          <w:szCs w:val="24"/>
        </w:rPr>
        <w:t xml:space="preserve">s </w:t>
      </w:r>
      <w:r w:rsidR="00BD26C8">
        <w:rPr>
          <w:rFonts w:ascii="Times New Roman" w:hAnsi="Times New Roman" w:cs="Times New Roman"/>
          <w:sz w:val="24"/>
          <w:szCs w:val="24"/>
        </w:rPr>
        <w:t xml:space="preserve">: la distinction soulignée par S. </w:t>
      </w:r>
      <w:proofErr w:type="spellStart"/>
      <w:r w:rsidR="00BD26C8">
        <w:rPr>
          <w:rFonts w:ascii="Times New Roman" w:hAnsi="Times New Roman" w:cs="Times New Roman"/>
          <w:sz w:val="24"/>
          <w:szCs w:val="24"/>
        </w:rPr>
        <w:t>Baruk</w:t>
      </w:r>
      <w:proofErr w:type="spellEnd"/>
      <w:r w:rsidR="00BD26C8">
        <w:rPr>
          <w:rFonts w:ascii="Times New Roman" w:hAnsi="Times New Roman" w:cs="Times New Roman"/>
          <w:sz w:val="24"/>
          <w:szCs w:val="24"/>
        </w:rPr>
        <w:t xml:space="preserve"> (</w:t>
      </w:r>
      <w:r w:rsidR="009C4297">
        <w:rPr>
          <w:rFonts w:ascii="Times New Roman" w:hAnsi="Times New Roman" w:cs="Times New Roman"/>
          <w:sz w:val="24"/>
          <w:szCs w:val="24"/>
        </w:rPr>
        <w:t>1983</w:t>
      </w:r>
      <w:r w:rsidR="00BD26C8">
        <w:rPr>
          <w:rFonts w:ascii="Times New Roman" w:hAnsi="Times New Roman" w:cs="Times New Roman"/>
          <w:sz w:val="24"/>
          <w:szCs w:val="24"/>
        </w:rPr>
        <w:t xml:space="preserve">) entre espace et </w:t>
      </w:r>
      <w:r w:rsidR="006E60D9" w:rsidRPr="00EA15C5">
        <w:rPr>
          <w:rFonts w:ascii="Times New Roman" w:hAnsi="Times New Roman" w:cs="Times New Roman"/>
          <w:sz w:val="24"/>
          <w:szCs w:val="24"/>
        </w:rPr>
        <w:t xml:space="preserve">spatialisation, </w:t>
      </w:r>
      <w:r w:rsidR="00BD26C8">
        <w:rPr>
          <w:rFonts w:ascii="Times New Roman" w:hAnsi="Times New Roman" w:cs="Times New Roman"/>
          <w:sz w:val="24"/>
          <w:szCs w:val="24"/>
        </w:rPr>
        <w:t xml:space="preserve">et entre temps et </w:t>
      </w:r>
      <w:r w:rsidR="006E60D9" w:rsidRPr="00EA15C5">
        <w:rPr>
          <w:rFonts w:ascii="Times New Roman" w:hAnsi="Times New Roman" w:cs="Times New Roman"/>
          <w:sz w:val="24"/>
          <w:szCs w:val="24"/>
        </w:rPr>
        <w:t>tempora</w:t>
      </w:r>
      <w:r w:rsidR="00191BFE">
        <w:rPr>
          <w:rFonts w:ascii="Times New Roman" w:hAnsi="Times New Roman" w:cs="Times New Roman"/>
          <w:sz w:val="24"/>
          <w:szCs w:val="24"/>
        </w:rPr>
        <w:t>lité ;</w:t>
      </w:r>
      <w:r w:rsidR="006E60D9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191BFE">
        <w:rPr>
          <w:rFonts w:ascii="Times New Roman" w:hAnsi="Times New Roman" w:cs="Times New Roman"/>
          <w:sz w:val="24"/>
          <w:szCs w:val="24"/>
        </w:rPr>
        <w:t xml:space="preserve">la nécessité (Charlier, </w:t>
      </w:r>
      <w:proofErr w:type="spellStart"/>
      <w:r w:rsidR="00191BFE">
        <w:rPr>
          <w:rFonts w:ascii="Times New Roman" w:hAnsi="Times New Roman" w:cs="Times New Roman"/>
          <w:sz w:val="24"/>
          <w:szCs w:val="24"/>
        </w:rPr>
        <w:t>Deschryver</w:t>
      </w:r>
      <w:proofErr w:type="spellEnd"/>
      <w:r w:rsidR="00191B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91BFE">
        <w:rPr>
          <w:rFonts w:ascii="Times New Roman" w:hAnsi="Times New Roman" w:cs="Times New Roman"/>
          <w:sz w:val="24"/>
          <w:szCs w:val="24"/>
        </w:rPr>
        <w:t>Peraya</w:t>
      </w:r>
      <w:proofErr w:type="spellEnd"/>
      <w:r w:rsidR="00163967">
        <w:rPr>
          <w:rFonts w:ascii="Times New Roman" w:hAnsi="Times New Roman" w:cs="Times New Roman"/>
          <w:sz w:val="24"/>
          <w:szCs w:val="24"/>
        </w:rPr>
        <w:t>, 2004</w:t>
      </w:r>
      <w:r w:rsidR="00191BFE">
        <w:rPr>
          <w:rFonts w:ascii="Times New Roman" w:hAnsi="Times New Roman" w:cs="Times New Roman"/>
          <w:sz w:val="24"/>
          <w:szCs w:val="24"/>
        </w:rPr>
        <w:t>) voire la difficulté (</w:t>
      </w:r>
      <w:proofErr w:type="spellStart"/>
      <w:r w:rsidR="00191BFE">
        <w:rPr>
          <w:rFonts w:ascii="Times New Roman" w:hAnsi="Times New Roman" w:cs="Times New Roman"/>
          <w:sz w:val="24"/>
          <w:szCs w:val="24"/>
        </w:rPr>
        <w:t>Soubrié</w:t>
      </w:r>
      <w:proofErr w:type="spellEnd"/>
      <w:r w:rsidR="00163967">
        <w:rPr>
          <w:rFonts w:ascii="Times New Roman" w:hAnsi="Times New Roman" w:cs="Times New Roman"/>
          <w:sz w:val="24"/>
          <w:szCs w:val="24"/>
        </w:rPr>
        <w:t>, 2008</w:t>
      </w:r>
      <w:r w:rsidR="00191BFE">
        <w:rPr>
          <w:rFonts w:ascii="Times New Roman" w:hAnsi="Times New Roman" w:cs="Times New Roman"/>
          <w:sz w:val="24"/>
          <w:szCs w:val="24"/>
        </w:rPr>
        <w:t>) d'articuler présence et</w:t>
      </w:r>
      <w:r w:rsidR="00BD26C8">
        <w:rPr>
          <w:rFonts w:ascii="Times New Roman" w:hAnsi="Times New Roman" w:cs="Times New Roman"/>
          <w:sz w:val="24"/>
          <w:szCs w:val="24"/>
        </w:rPr>
        <w:t xml:space="preserve"> </w:t>
      </w:r>
      <w:r w:rsidR="006E60D9" w:rsidRPr="00EA15C5">
        <w:rPr>
          <w:rFonts w:ascii="Times New Roman" w:hAnsi="Times New Roman" w:cs="Times New Roman"/>
          <w:sz w:val="24"/>
          <w:szCs w:val="24"/>
        </w:rPr>
        <w:t>distance</w:t>
      </w:r>
      <w:r w:rsidR="00191BFE">
        <w:rPr>
          <w:rFonts w:ascii="Times New Roman" w:hAnsi="Times New Roman" w:cs="Times New Roman"/>
          <w:sz w:val="24"/>
          <w:szCs w:val="24"/>
        </w:rPr>
        <w:t xml:space="preserve">, ou </w:t>
      </w:r>
      <w:r w:rsidR="002445EC">
        <w:rPr>
          <w:rFonts w:ascii="Times New Roman" w:hAnsi="Times New Roman" w:cs="Times New Roman"/>
          <w:sz w:val="24"/>
          <w:szCs w:val="24"/>
        </w:rPr>
        <w:t xml:space="preserve">de </w:t>
      </w:r>
      <w:r w:rsidR="00191BFE" w:rsidRPr="00191BFE">
        <w:rPr>
          <w:rFonts w:ascii="Times New Roman" w:hAnsi="Times New Roman" w:cs="Times New Roman"/>
          <w:sz w:val="24"/>
          <w:szCs w:val="24"/>
        </w:rPr>
        <w:t xml:space="preserve">créer "de la présence à distance" selon </w:t>
      </w:r>
      <w:proofErr w:type="spellStart"/>
      <w:r w:rsidR="00191BFE" w:rsidRPr="00191BFE">
        <w:rPr>
          <w:rFonts w:ascii="Times New Roman" w:hAnsi="Times New Roman" w:cs="Times New Roman"/>
          <w:sz w:val="24"/>
          <w:szCs w:val="24"/>
        </w:rPr>
        <w:t>Jézégou</w:t>
      </w:r>
      <w:proofErr w:type="spellEnd"/>
      <w:r w:rsidR="00191BFE" w:rsidRPr="00191BFE">
        <w:rPr>
          <w:rFonts w:ascii="Times New Roman" w:hAnsi="Times New Roman" w:cs="Times New Roman"/>
          <w:sz w:val="24"/>
          <w:szCs w:val="24"/>
        </w:rPr>
        <w:t xml:space="preserve"> (2010)</w:t>
      </w:r>
      <w:r w:rsidR="00191BFE">
        <w:rPr>
          <w:rFonts w:ascii="Times New Roman" w:hAnsi="Times New Roman" w:cs="Times New Roman"/>
          <w:sz w:val="24"/>
          <w:szCs w:val="24"/>
        </w:rPr>
        <w:t xml:space="preserve"> ;</w:t>
      </w:r>
      <w:r w:rsidR="009C4297">
        <w:rPr>
          <w:rFonts w:ascii="Times New Roman" w:hAnsi="Times New Roman" w:cs="Times New Roman"/>
          <w:sz w:val="24"/>
          <w:szCs w:val="24"/>
        </w:rPr>
        <w:t xml:space="preserve"> l'opportunité de "mieux utiliser les espaces (mobilité, présence-distance) et les temps (flexibilité, synchrone-asynchrone)" indiquée par Lebrun</w:t>
      </w:r>
      <w:r w:rsidR="00191BFE">
        <w:rPr>
          <w:rFonts w:ascii="Times New Roman" w:hAnsi="Times New Roman" w:cs="Times New Roman"/>
          <w:sz w:val="24"/>
          <w:szCs w:val="24"/>
        </w:rPr>
        <w:t xml:space="preserve"> (2014</w:t>
      </w:r>
      <w:r w:rsidR="009C4297">
        <w:rPr>
          <w:rFonts w:ascii="Times New Roman" w:hAnsi="Times New Roman" w:cs="Times New Roman"/>
          <w:sz w:val="24"/>
          <w:szCs w:val="24"/>
        </w:rPr>
        <w:t>)</w:t>
      </w:r>
      <w:r w:rsidR="00FE5066" w:rsidRPr="00EA15C5">
        <w:rPr>
          <w:rFonts w:ascii="Times New Roman" w:hAnsi="Times New Roman" w:cs="Times New Roman"/>
          <w:sz w:val="24"/>
          <w:szCs w:val="24"/>
        </w:rPr>
        <w:t>.</w:t>
      </w:r>
    </w:p>
    <w:p w:rsidR="00BA1F52" w:rsidRPr="00EA15C5" w:rsidRDefault="00283B30" w:rsidP="00EA1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54A3" w:rsidRPr="00EA15C5">
        <w:rPr>
          <w:rFonts w:ascii="Times New Roman" w:hAnsi="Times New Roman" w:cs="Times New Roman"/>
          <w:sz w:val="24"/>
          <w:szCs w:val="24"/>
        </w:rPr>
        <w:t xml:space="preserve">ans un second temps, </w:t>
      </w:r>
      <w:r w:rsidR="00BE7ECB" w:rsidRPr="00EA15C5">
        <w:rPr>
          <w:rFonts w:ascii="Times New Roman" w:hAnsi="Times New Roman" w:cs="Times New Roman"/>
          <w:sz w:val="24"/>
          <w:szCs w:val="24"/>
        </w:rPr>
        <w:t xml:space="preserve">nous examinerons </w:t>
      </w:r>
      <w:r w:rsidR="00AB54A3" w:rsidRPr="00EA15C5">
        <w:rPr>
          <w:rFonts w:ascii="Times New Roman" w:hAnsi="Times New Roman" w:cs="Times New Roman"/>
          <w:sz w:val="24"/>
          <w:szCs w:val="24"/>
        </w:rPr>
        <w:t xml:space="preserve">quelques dispositifs de formation en anglais </w:t>
      </w:r>
      <w:r w:rsidR="00BE7ECB" w:rsidRPr="00EA15C5">
        <w:rPr>
          <w:rFonts w:ascii="Times New Roman" w:hAnsi="Times New Roman" w:cs="Times New Roman"/>
          <w:sz w:val="24"/>
          <w:szCs w:val="24"/>
        </w:rPr>
        <w:t xml:space="preserve">qui sont implantés dans notre université : </w:t>
      </w:r>
      <w:r w:rsidR="00AB54A3" w:rsidRPr="00EA15C5">
        <w:rPr>
          <w:rFonts w:ascii="Times New Roman" w:hAnsi="Times New Roman" w:cs="Times New Roman"/>
          <w:sz w:val="24"/>
          <w:szCs w:val="24"/>
        </w:rPr>
        <w:t>présentiel amélioré</w:t>
      </w:r>
      <w:r w:rsidRPr="0028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pour reprendre la</w:t>
      </w:r>
      <w:r>
        <w:rPr>
          <w:rFonts w:ascii="Times New Roman" w:hAnsi="Times New Roman" w:cs="Times New Roman"/>
          <w:sz w:val="24"/>
          <w:szCs w:val="24"/>
        </w:rPr>
        <w:t xml:space="preserve"> typologie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967">
        <w:rPr>
          <w:rFonts w:ascii="Times New Roman" w:hAnsi="Times New Roman" w:cs="Times New Roman"/>
          <w:sz w:val="24"/>
          <w:szCs w:val="24"/>
        </w:rPr>
        <w:t>Haeuw</w:t>
      </w:r>
      <w:proofErr w:type="spellEnd"/>
      <w:r w:rsidRPr="00163967">
        <w:rPr>
          <w:rFonts w:ascii="Times New Roman" w:hAnsi="Times New Roman" w:cs="Times New Roman"/>
          <w:sz w:val="24"/>
          <w:szCs w:val="24"/>
        </w:rPr>
        <w:t>, 2002)</w:t>
      </w:r>
      <w:r w:rsidR="00AB54A3" w:rsidRPr="00EA15C5">
        <w:rPr>
          <w:rFonts w:ascii="Times New Roman" w:hAnsi="Times New Roman" w:cs="Times New Roman"/>
          <w:sz w:val="24"/>
          <w:szCs w:val="24"/>
        </w:rPr>
        <w:t>, dispositif hybride, dispositif d'autoformatio</w:t>
      </w:r>
      <w:r w:rsidR="00BE7ECB" w:rsidRPr="00EA15C5">
        <w:rPr>
          <w:rFonts w:ascii="Times New Roman" w:hAnsi="Times New Roman" w:cs="Times New Roman"/>
          <w:sz w:val="24"/>
          <w:szCs w:val="24"/>
        </w:rPr>
        <w:t>n guidée</w:t>
      </w:r>
      <w:r w:rsidR="00FE5066" w:rsidRPr="00EA15C5">
        <w:rPr>
          <w:rFonts w:ascii="Times New Roman" w:hAnsi="Times New Roman" w:cs="Times New Roman"/>
          <w:sz w:val="24"/>
          <w:szCs w:val="24"/>
        </w:rPr>
        <w:t>, à la lumière de ces deux paramètres que sont l'espace et le temps</w:t>
      </w:r>
      <w:r w:rsidR="00AB54A3" w:rsidRPr="00EA15C5">
        <w:rPr>
          <w:rFonts w:ascii="Times New Roman" w:hAnsi="Times New Roman" w:cs="Times New Roman"/>
          <w:sz w:val="24"/>
          <w:szCs w:val="24"/>
        </w:rPr>
        <w:t>,</w:t>
      </w:r>
      <w:r w:rsidR="00BE7ECB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FE5066" w:rsidRPr="00EA15C5">
        <w:rPr>
          <w:rFonts w:ascii="Times New Roman" w:hAnsi="Times New Roman" w:cs="Times New Roman"/>
          <w:sz w:val="24"/>
          <w:szCs w:val="24"/>
        </w:rPr>
        <w:t>afin de caractériser</w:t>
      </w:r>
      <w:r w:rsidR="00BE7ECB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AB54A3" w:rsidRPr="00EA15C5">
        <w:rPr>
          <w:rFonts w:ascii="Times New Roman" w:hAnsi="Times New Roman" w:cs="Times New Roman"/>
          <w:sz w:val="24"/>
          <w:szCs w:val="24"/>
        </w:rPr>
        <w:t xml:space="preserve">les lieux </w:t>
      </w:r>
      <w:r w:rsidR="00FE5066" w:rsidRPr="00EA15C5">
        <w:rPr>
          <w:rFonts w:ascii="Times New Roman" w:hAnsi="Times New Roman" w:cs="Times New Roman"/>
          <w:sz w:val="24"/>
          <w:szCs w:val="24"/>
        </w:rPr>
        <w:t>d'apprentissage proposés</w:t>
      </w:r>
      <w:r w:rsidR="00BE7ECB" w:rsidRPr="00EA15C5">
        <w:rPr>
          <w:rFonts w:ascii="Times New Roman" w:hAnsi="Times New Roman" w:cs="Times New Roman"/>
          <w:sz w:val="24"/>
          <w:szCs w:val="24"/>
        </w:rPr>
        <w:t xml:space="preserve"> par l'équipe enseignante et </w:t>
      </w:r>
      <w:r w:rsidR="00EA15C5" w:rsidRPr="00EA15C5">
        <w:rPr>
          <w:rFonts w:ascii="Times New Roman" w:hAnsi="Times New Roman" w:cs="Times New Roman"/>
          <w:sz w:val="24"/>
          <w:szCs w:val="24"/>
        </w:rPr>
        <w:t>les lieux d'apprentissage</w:t>
      </w:r>
      <w:r w:rsidR="00FE5066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BE7ECB" w:rsidRPr="00EA15C5">
        <w:rPr>
          <w:rFonts w:ascii="Times New Roman" w:hAnsi="Times New Roman" w:cs="Times New Roman"/>
          <w:sz w:val="24"/>
          <w:szCs w:val="24"/>
        </w:rPr>
        <w:t xml:space="preserve">utilisés par les étudiants. Cela nous conduira </w:t>
      </w:r>
      <w:r w:rsidR="00FE5066" w:rsidRPr="00EA15C5">
        <w:rPr>
          <w:rFonts w:ascii="Times New Roman" w:hAnsi="Times New Roman" w:cs="Times New Roman"/>
          <w:sz w:val="24"/>
          <w:szCs w:val="24"/>
        </w:rPr>
        <w:t>à nous interroger sur</w:t>
      </w:r>
      <w:r w:rsidR="00AB54A3" w:rsidRPr="00EA15C5">
        <w:rPr>
          <w:rFonts w:ascii="Times New Roman" w:hAnsi="Times New Roman" w:cs="Times New Roman"/>
          <w:sz w:val="24"/>
          <w:szCs w:val="24"/>
        </w:rPr>
        <w:t xml:space="preserve"> le rôle et la place du notre centre de langues</w:t>
      </w:r>
      <w:r w:rsidR="00FE5066" w:rsidRPr="00EA15C5">
        <w:rPr>
          <w:rFonts w:ascii="Times New Roman" w:hAnsi="Times New Roman" w:cs="Times New Roman"/>
          <w:sz w:val="24"/>
          <w:szCs w:val="24"/>
        </w:rPr>
        <w:t xml:space="preserve"> </w:t>
      </w:r>
      <w:r w:rsidR="00EA15C5" w:rsidRPr="00EA15C5">
        <w:rPr>
          <w:rFonts w:ascii="Times New Roman" w:hAnsi="Times New Roman" w:cs="Times New Roman"/>
          <w:sz w:val="24"/>
          <w:szCs w:val="24"/>
        </w:rPr>
        <w:t xml:space="preserve">à l'heure actuelle </w:t>
      </w:r>
      <w:r w:rsidR="00FE5066" w:rsidRPr="00EA15C5">
        <w:rPr>
          <w:rFonts w:ascii="Times New Roman" w:hAnsi="Times New Roman" w:cs="Times New Roman"/>
          <w:sz w:val="24"/>
          <w:szCs w:val="24"/>
        </w:rPr>
        <w:t>avec la dématérialisation effective des ressources pédagogiques mises à disposition des ét</w:t>
      </w:r>
      <w:r w:rsidR="00EA15C5" w:rsidRPr="00EA15C5">
        <w:rPr>
          <w:rFonts w:ascii="Times New Roman" w:hAnsi="Times New Roman" w:cs="Times New Roman"/>
          <w:sz w:val="24"/>
          <w:szCs w:val="24"/>
        </w:rPr>
        <w:t>u</w:t>
      </w:r>
      <w:r w:rsidR="00FE5066" w:rsidRPr="00EA15C5">
        <w:rPr>
          <w:rFonts w:ascii="Times New Roman" w:hAnsi="Times New Roman" w:cs="Times New Roman"/>
          <w:sz w:val="24"/>
          <w:szCs w:val="24"/>
        </w:rPr>
        <w:t>diants.</w:t>
      </w:r>
    </w:p>
    <w:p w:rsidR="00AB54A3" w:rsidRDefault="00AB54A3"/>
    <w:p w:rsidR="009C4297" w:rsidRPr="003E4B16" w:rsidRDefault="003E4B1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Baruk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r w:rsidR="009C4297" w:rsidRPr="003E4B16">
        <w:rPr>
          <w:rFonts w:ascii="Times New Roman" w:hAnsi="Times New Roman" w:cs="Times New Roman"/>
          <w:sz w:val="24"/>
          <w:szCs w:val="24"/>
        </w:rPr>
        <w:t xml:space="preserve"> (1983). </w:t>
      </w:r>
      <w:r w:rsidR="009C4297" w:rsidRPr="003E4B16">
        <w:rPr>
          <w:rFonts w:ascii="Times New Roman" w:hAnsi="Times New Roman" w:cs="Times New Roman"/>
          <w:i/>
          <w:sz w:val="24"/>
          <w:szCs w:val="24"/>
        </w:rPr>
        <w:t>L'espace, le temps et la pédagogie. In L'espace et le temps aujourd'hui</w:t>
      </w:r>
      <w:r w:rsidR="009C4297" w:rsidRPr="003E4B16">
        <w:rPr>
          <w:rFonts w:ascii="Times New Roman" w:hAnsi="Times New Roman" w:cs="Times New Roman"/>
          <w:sz w:val="24"/>
          <w:szCs w:val="24"/>
        </w:rPr>
        <w:t>. Paris : Seuil.</w:t>
      </w:r>
    </w:p>
    <w:p w:rsidR="00163967" w:rsidRPr="003E4B16" w:rsidRDefault="00163967">
      <w:pPr>
        <w:rPr>
          <w:rFonts w:ascii="Times New Roman" w:hAnsi="Times New Roman" w:cs="Times New Roman"/>
          <w:sz w:val="24"/>
          <w:szCs w:val="24"/>
        </w:rPr>
      </w:pPr>
      <w:r w:rsidRPr="003E4B16">
        <w:rPr>
          <w:rFonts w:ascii="Times New Roman" w:hAnsi="Times New Roman" w:cs="Times New Roman"/>
          <w:sz w:val="24"/>
          <w:szCs w:val="24"/>
        </w:rPr>
        <w:t xml:space="preserve">Charlier, B., </w:t>
      </w:r>
      <w:proofErr w:type="spellStart"/>
      <w:r w:rsidRPr="003E4B16">
        <w:rPr>
          <w:rFonts w:ascii="Times New Roman" w:hAnsi="Times New Roman" w:cs="Times New Roman"/>
          <w:sz w:val="24"/>
          <w:szCs w:val="24"/>
        </w:rPr>
        <w:t>Deschryver</w:t>
      </w:r>
      <w:proofErr w:type="spellEnd"/>
      <w:r w:rsidRPr="003E4B16">
        <w:rPr>
          <w:rFonts w:ascii="Times New Roman" w:hAnsi="Times New Roman" w:cs="Times New Roman"/>
          <w:sz w:val="24"/>
          <w:szCs w:val="24"/>
        </w:rPr>
        <w:t xml:space="preserve">, N. &amp; </w:t>
      </w:r>
      <w:proofErr w:type="spellStart"/>
      <w:r w:rsidRPr="003E4B16">
        <w:rPr>
          <w:rFonts w:ascii="Times New Roman" w:hAnsi="Times New Roman" w:cs="Times New Roman"/>
          <w:sz w:val="24"/>
          <w:szCs w:val="24"/>
        </w:rPr>
        <w:t>Peraya</w:t>
      </w:r>
      <w:proofErr w:type="spellEnd"/>
      <w:r w:rsidR="003E4B16">
        <w:rPr>
          <w:rFonts w:ascii="Times New Roman" w:hAnsi="Times New Roman" w:cs="Times New Roman"/>
          <w:sz w:val="24"/>
          <w:szCs w:val="24"/>
        </w:rPr>
        <w:t xml:space="preserve">, D. (2004). </w:t>
      </w:r>
      <w:r w:rsidRPr="003E4B16">
        <w:rPr>
          <w:rFonts w:ascii="Times New Roman" w:hAnsi="Times New Roman" w:cs="Times New Roman"/>
          <w:sz w:val="24"/>
          <w:szCs w:val="24"/>
        </w:rPr>
        <w:t>Articuler présence et distance, une autre manière de pense</w:t>
      </w:r>
      <w:r w:rsidR="003E4B16">
        <w:rPr>
          <w:rFonts w:ascii="Times New Roman" w:hAnsi="Times New Roman" w:cs="Times New Roman"/>
          <w:sz w:val="24"/>
          <w:szCs w:val="24"/>
        </w:rPr>
        <w:t>r l'apprentissage universitaire</w:t>
      </w:r>
      <w:r w:rsidRPr="003E4B16">
        <w:rPr>
          <w:rFonts w:ascii="Times New Roman" w:hAnsi="Times New Roman" w:cs="Times New Roman"/>
          <w:sz w:val="24"/>
          <w:szCs w:val="24"/>
        </w:rPr>
        <w:t xml:space="preserve">. </w:t>
      </w:r>
      <w:r w:rsidRPr="003E4B16">
        <w:rPr>
          <w:rFonts w:ascii="Times New Roman" w:hAnsi="Times New Roman" w:cs="Times New Roman"/>
          <w:i/>
          <w:sz w:val="24"/>
          <w:szCs w:val="24"/>
        </w:rPr>
        <w:t>Actes du colloque de l'AIPU</w:t>
      </w:r>
      <w:r w:rsidRPr="003E4B16">
        <w:rPr>
          <w:rFonts w:ascii="Times New Roman" w:hAnsi="Times New Roman" w:cs="Times New Roman"/>
          <w:sz w:val="24"/>
          <w:szCs w:val="24"/>
        </w:rPr>
        <w:t xml:space="preserve">, Marrakech, avril 2004. </w:t>
      </w:r>
      <w:hyperlink r:id="rId5" w:history="1">
        <w:r w:rsidR="00283B30" w:rsidRPr="003E4B16">
          <w:rPr>
            <w:rStyle w:val="Lienhypertexte"/>
            <w:rFonts w:ascii="Times New Roman" w:hAnsi="Times New Roman" w:cs="Times New Roman"/>
            <w:sz w:val="24"/>
            <w:szCs w:val="24"/>
          </w:rPr>
          <w:t>http://www.unifr.ch/didactic/IMG/pdf/aipu_charlierdeschryverperaya.pdf</w:t>
        </w:r>
      </w:hyperlink>
    </w:p>
    <w:p w:rsidR="00283B30" w:rsidRPr="003E4B16" w:rsidRDefault="00283B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4B16">
        <w:rPr>
          <w:rFonts w:ascii="Times New Roman" w:hAnsi="Times New Roman" w:cs="Times New Roman"/>
          <w:sz w:val="24"/>
          <w:szCs w:val="24"/>
        </w:rPr>
        <w:t>Haeuw</w:t>
      </w:r>
      <w:proofErr w:type="spellEnd"/>
      <w:r w:rsidRPr="003E4B16">
        <w:rPr>
          <w:rFonts w:ascii="Times New Roman" w:hAnsi="Times New Roman" w:cs="Times New Roman"/>
          <w:sz w:val="24"/>
          <w:szCs w:val="24"/>
        </w:rPr>
        <w:t>, F. (</w:t>
      </w:r>
      <w:proofErr w:type="spellStart"/>
      <w:r w:rsidRPr="003E4B1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E4B16">
        <w:rPr>
          <w:rFonts w:ascii="Times New Roman" w:hAnsi="Times New Roman" w:cs="Times New Roman"/>
          <w:sz w:val="24"/>
          <w:szCs w:val="24"/>
        </w:rPr>
        <w:t xml:space="preserve">.) (2002). </w:t>
      </w:r>
      <w:proofErr w:type="spellStart"/>
      <w:r w:rsidRPr="003E4B16">
        <w:rPr>
          <w:rFonts w:ascii="Times New Roman" w:hAnsi="Times New Roman" w:cs="Times New Roman"/>
          <w:i/>
          <w:sz w:val="24"/>
          <w:szCs w:val="24"/>
        </w:rPr>
        <w:t>Compétice</w:t>
      </w:r>
      <w:proofErr w:type="spellEnd"/>
      <w:r w:rsidRPr="003E4B16">
        <w:rPr>
          <w:rFonts w:ascii="Times New Roman" w:hAnsi="Times New Roman" w:cs="Times New Roman"/>
          <w:i/>
          <w:sz w:val="24"/>
          <w:szCs w:val="24"/>
        </w:rPr>
        <w:t xml:space="preserve"> : outil de pilotage par les compétences des projets TICE dans l'enseignement supérieur</w:t>
      </w:r>
      <w:r w:rsidRPr="003E4B16">
        <w:rPr>
          <w:rFonts w:ascii="Times New Roman" w:hAnsi="Times New Roman" w:cs="Times New Roman"/>
          <w:sz w:val="24"/>
          <w:szCs w:val="24"/>
        </w:rPr>
        <w:t xml:space="preserve">. Disponible en ligne : </w:t>
      </w:r>
      <w:hyperlink r:id="rId6" w:history="1">
        <w:r w:rsidR="003E4B16" w:rsidRPr="008A6337">
          <w:rPr>
            <w:rStyle w:val="Lienhypertexte"/>
            <w:rFonts w:ascii="Times New Roman" w:hAnsi="Times New Roman" w:cs="Times New Roman"/>
            <w:sz w:val="24"/>
            <w:szCs w:val="24"/>
          </w:rPr>
          <w:t>http://eduscol.education.fr/bd/competice/superieur/competice/index.php</w:t>
        </w:r>
      </w:hyperlink>
      <w:r w:rsidR="003E4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FE" w:rsidRPr="003E4B16" w:rsidRDefault="003E4B16" w:rsidP="00191B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Jézégou</w:t>
      </w:r>
      <w:proofErr w:type="spellEnd"/>
      <w:r>
        <w:rPr>
          <w:rFonts w:ascii="Times New Roman" w:hAnsi="Times New Roman" w:cs="Times New Roman"/>
          <w:sz w:val="24"/>
          <w:szCs w:val="24"/>
        </w:rPr>
        <w:t>, A.</w:t>
      </w:r>
      <w:r w:rsidR="00191BFE" w:rsidRPr="003E4B16">
        <w:rPr>
          <w:rFonts w:ascii="Times New Roman" w:hAnsi="Times New Roman" w:cs="Times New Roman"/>
          <w:sz w:val="24"/>
          <w:szCs w:val="24"/>
        </w:rPr>
        <w:t xml:space="preserve"> (2010). Créer de la présence à distance en e-learning – Cadre théorique, définition et dimensions clés. </w:t>
      </w:r>
      <w:r w:rsidR="00191BFE" w:rsidRPr="003E4B16">
        <w:rPr>
          <w:rFonts w:ascii="Times New Roman" w:hAnsi="Times New Roman" w:cs="Times New Roman"/>
          <w:i/>
          <w:sz w:val="24"/>
          <w:szCs w:val="24"/>
        </w:rPr>
        <w:t>Distances et savoirs, vol.8</w:t>
      </w:r>
      <w:r>
        <w:rPr>
          <w:rFonts w:ascii="Times New Roman" w:hAnsi="Times New Roman" w:cs="Times New Roman"/>
          <w:sz w:val="24"/>
          <w:szCs w:val="24"/>
        </w:rPr>
        <w:t>, 2010/2.</w:t>
      </w:r>
    </w:p>
    <w:p w:rsidR="00191BFE" w:rsidRPr="003E4B16" w:rsidRDefault="00191BFE">
      <w:pPr>
        <w:rPr>
          <w:rFonts w:ascii="Times New Roman" w:hAnsi="Times New Roman" w:cs="Times New Roman"/>
          <w:sz w:val="24"/>
          <w:szCs w:val="24"/>
        </w:rPr>
      </w:pPr>
      <w:r w:rsidRPr="003E4B16">
        <w:rPr>
          <w:rFonts w:ascii="Times New Roman" w:hAnsi="Times New Roman" w:cs="Times New Roman"/>
          <w:sz w:val="24"/>
          <w:szCs w:val="24"/>
        </w:rPr>
        <w:lastRenderedPageBreak/>
        <w:t xml:space="preserve">Lebrun, M. (2014). Essai de modélisation et de </w:t>
      </w:r>
      <w:proofErr w:type="spellStart"/>
      <w:r w:rsidRPr="003E4B16">
        <w:rPr>
          <w:rFonts w:ascii="Times New Roman" w:hAnsi="Times New Roman" w:cs="Times New Roman"/>
          <w:sz w:val="24"/>
          <w:szCs w:val="24"/>
        </w:rPr>
        <w:t>systémisation</w:t>
      </w:r>
      <w:proofErr w:type="spellEnd"/>
      <w:r w:rsidRPr="003E4B16">
        <w:rPr>
          <w:rFonts w:ascii="Times New Roman" w:hAnsi="Times New Roman" w:cs="Times New Roman"/>
          <w:sz w:val="24"/>
          <w:szCs w:val="24"/>
        </w:rPr>
        <w:t xml:space="preserve"> du concept de Classes inversées. </w:t>
      </w:r>
      <w:r w:rsidRPr="003E4B16">
        <w:rPr>
          <w:rFonts w:ascii="Times New Roman" w:hAnsi="Times New Roman" w:cs="Times New Roman"/>
          <w:i/>
          <w:sz w:val="24"/>
          <w:szCs w:val="24"/>
        </w:rPr>
        <w:t>Blog de Marcel</w:t>
      </w:r>
      <w:r w:rsidRPr="003E4B16">
        <w:rPr>
          <w:rFonts w:ascii="Times New Roman" w:hAnsi="Times New Roman" w:cs="Times New Roman"/>
          <w:sz w:val="24"/>
          <w:szCs w:val="24"/>
        </w:rPr>
        <w:t>, décembre 2014. En ligne : bit.ly/ML-Classes-inversées</w:t>
      </w:r>
      <w:r w:rsidR="003E4B16">
        <w:rPr>
          <w:rFonts w:ascii="Times New Roman" w:hAnsi="Times New Roman" w:cs="Times New Roman"/>
          <w:sz w:val="24"/>
          <w:szCs w:val="24"/>
        </w:rPr>
        <w:t xml:space="preserve">. Consulté le 20 mai 2016. URL : </w:t>
      </w:r>
      <w:hyperlink r:id="rId7" w:history="1">
        <w:r w:rsidR="003E4B16" w:rsidRPr="008A6337">
          <w:rPr>
            <w:rStyle w:val="Lienhypertexte"/>
            <w:rFonts w:ascii="Times New Roman" w:hAnsi="Times New Roman" w:cs="Times New Roman"/>
            <w:sz w:val="24"/>
            <w:szCs w:val="24"/>
          </w:rPr>
          <w:t>http://lebrunremy.be/WordPress/?p=740</w:t>
        </w:r>
      </w:hyperlink>
      <w:r w:rsidR="003E4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FE" w:rsidRPr="003E4B16" w:rsidRDefault="00191B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4B16">
        <w:rPr>
          <w:rFonts w:ascii="Times New Roman" w:hAnsi="Times New Roman" w:cs="Times New Roman"/>
          <w:sz w:val="24"/>
          <w:szCs w:val="24"/>
        </w:rPr>
        <w:t>Linard</w:t>
      </w:r>
      <w:proofErr w:type="spellEnd"/>
      <w:r w:rsidRPr="003E4B16">
        <w:rPr>
          <w:rFonts w:ascii="Times New Roman" w:hAnsi="Times New Roman" w:cs="Times New Roman"/>
          <w:sz w:val="24"/>
          <w:szCs w:val="24"/>
        </w:rPr>
        <w:t xml:space="preserve"> Monique (1990). </w:t>
      </w:r>
      <w:r w:rsidRPr="003E4B16">
        <w:rPr>
          <w:rFonts w:ascii="Times New Roman" w:hAnsi="Times New Roman" w:cs="Times New Roman"/>
          <w:i/>
          <w:sz w:val="24"/>
          <w:szCs w:val="24"/>
        </w:rPr>
        <w:t>Des machines et des hommes</w:t>
      </w:r>
      <w:r w:rsidRPr="003E4B16">
        <w:rPr>
          <w:rFonts w:ascii="Times New Roman" w:hAnsi="Times New Roman" w:cs="Times New Roman"/>
          <w:sz w:val="24"/>
          <w:szCs w:val="24"/>
        </w:rPr>
        <w:t>. Paris : Editions universitaires.</w:t>
      </w:r>
    </w:p>
    <w:p w:rsidR="00283B30" w:rsidRPr="003E4B16" w:rsidRDefault="003E4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Rivens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3B30" w:rsidRPr="003E4B16">
        <w:rPr>
          <w:rFonts w:ascii="Times New Roman" w:hAnsi="Times New Roman" w:cs="Times New Roman"/>
          <w:sz w:val="24"/>
          <w:szCs w:val="24"/>
        </w:rPr>
        <w:t>Les centres de langues : des dispositifs pluri</w:t>
      </w:r>
      <w:r>
        <w:rPr>
          <w:rFonts w:ascii="Times New Roman" w:hAnsi="Times New Roman" w:cs="Times New Roman"/>
          <w:sz w:val="24"/>
          <w:szCs w:val="24"/>
        </w:rPr>
        <w:t xml:space="preserve">els à un dispositif modélisé ? </w:t>
      </w:r>
      <w:r w:rsidR="00283B30" w:rsidRPr="003E4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B30" w:rsidRPr="003E4B16">
        <w:rPr>
          <w:rFonts w:ascii="Times New Roman" w:hAnsi="Times New Roman" w:cs="Times New Roman"/>
          <w:i/>
          <w:sz w:val="24"/>
          <w:szCs w:val="24"/>
        </w:rPr>
        <w:t>Alsic</w:t>
      </w:r>
      <w:proofErr w:type="spellEnd"/>
      <w:r w:rsidR="00283B30" w:rsidRPr="003E4B16">
        <w:rPr>
          <w:rFonts w:ascii="Times New Roman" w:hAnsi="Times New Roman" w:cs="Times New Roman"/>
          <w:sz w:val="24"/>
          <w:szCs w:val="24"/>
        </w:rPr>
        <w:t xml:space="preserve"> [En ligne], Vol. 17 | 2014, mis en ligne le 05 octobre 2014, Consulté le 20 mai 2016. URL : </w:t>
      </w:r>
      <w:hyperlink r:id="rId8" w:history="1">
        <w:r w:rsidRPr="008A6337">
          <w:rPr>
            <w:rStyle w:val="Lienhypertexte"/>
            <w:rFonts w:ascii="Times New Roman" w:hAnsi="Times New Roman" w:cs="Times New Roman"/>
            <w:sz w:val="24"/>
            <w:szCs w:val="24"/>
          </w:rPr>
          <w:t>http://alsic.revues.org/2747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B30" w:rsidRPr="003E4B16">
        <w:rPr>
          <w:rFonts w:ascii="Times New Roman" w:hAnsi="Times New Roman" w:cs="Times New Roman"/>
          <w:sz w:val="24"/>
          <w:szCs w:val="24"/>
        </w:rPr>
        <w:t>; DOI : 10.4000/alsic.2747</w:t>
      </w:r>
    </w:p>
    <w:p w:rsidR="00163967" w:rsidRPr="003E4B16" w:rsidRDefault="003E4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Soubrié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967" w:rsidRPr="003E4B16">
        <w:rPr>
          <w:rFonts w:ascii="Times New Roman" w:hAnsi="Times New Roman" w:cs="Times New Roman"/>
          <w:sz w:val="24"/>
          <w:szCs w:val="24"/>
        </w:rPr>
        <w:t xml:space="preserve">La difficile articulation du présentiel et de la distance dans le cadre d'un </w:t>
      </w:r>
      <w:r>
        <w:rPr>
          <w:rFonts w:ascii="Times New Roman" w:hAnsi="Times New Roman" w:cs="Times New Roman"/>
          <w:sz w:val="24"/>
          <w:szCs w:val="24"/>
        </w:rPr>
        <w:t xml:space="preserve">cours hybride en master, </w:t>
      </w:r>
      <w:proofErr w:type="spellStart"/>
      <w:r w:rsidR="00163967" w:rsidRPr="003E4B16">
        <w:rPr>
          <w:rFonts w:ascii="Times New Roman" w:hAnsi="Times New Roman" w:cs="Times New Roman"/>
          <w:i/>
          <w:sz w:val="24"/>
          <w:szCs w:val="24"/>
        </w:rPr>
        <w:t>Alsic</w:t>
      </w:r>
      <w:proofErr w:type="spellEnd"/>
      <w:r w:rsidR="00163967" w:rsidRPr="003E4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967" w:rsidRPr="003E4B16">
        <w:rPr>
          <w:rFonts w:ascii="Times New Roman" w:hAnsi="Times New Roman" w:cs="Times New Roman"/>
          <w:sz w:val="24"/>
          <w:szCs w:val="24"/>
        </w:rPr>
        <w:t xml:space="preserve">[En ligne], Vol. 11, n° 2 | 2008, document alsic_v11_03-pra2, mis en ligne le 30 mars 2008, Consulté le 20 mai 2016. URL : </w:t>
      </w:r>
      <w:hyperlink r:id="rId9" w:history="1">
        <w:r w:rsidRPr="008A6337">
          <w:rPr>
            <w:rStyle w:val="Lienhypertexte"/>
            <w:rFonts w:ascii="Times New Roman" w:hAnsi="Times New Roman" w:cs="Times New Roman"/>
            <w:sz w:val="24"/>
            <w:szCs w:val="24"/>
          </w:rPr>
          <w:t>http://alsic.revues.org/385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967" w:rsidRPr="003E4B16">
        <w:rPr>
          <w:rFonts w:ascii="Times New Roman" w:hAnsi="Times New Roman" w:cs="Times New Roman"/>
          <w:sz w:val="24"/>
          <w:szCs w:val="24"/>
        </w:rPr>
        <w:t xml:space="preserve">; DOI : 10.4000/alsic.385 </w:t>
      </w:r>
    </w:p>
    <w:p w:rsidR="009C4297" w:rsidRPr="003E4B16" w:rsidRDefault="009C4297" w:rsidP="009C4297">
      <w:pPr>
        <w:rPr>
          <w:rFonts w:ascii="Times New Roman" w:hAnsi="Times New Roman" w:cs="Times New Roman"/>
          <w:sz w:val="24"/>
          <w:szCs w:val="24"/>
        </w:rPr>
      </w:pPr>
      <w:r w:rsidRPr="003E4B16">
        <w:rPr>
          <w:rFonts w:ascii="Times New Roman" w:hAnsi="Times New Roman" w:cs="Times New Roman"/>
          <w:sz w:val="24"/>
          <w:szCs w:val="24"/>
        </w:rPr>
        <w:t>Terrier</w:t>
      </w:r>
      <w:r w:rsidR="003E4B16">
        <w:rPr>
          <w:rFonts w:ascii="Times New Roman" w:hAnsi="Times New Roman" w:cs="Times New Roman"/>
          <w:sz w:val="24"/>
          <w:szCs w:val="24"/>
        </w:rPr>
        <w:t xml:space="preserve">, L.et </w:t>
      </w:r>
      <w:r w:rsidRPr="003E4B16">
        <w:rPr>
          <w:rFonts w:ascii="Times New Roman" w:hAnsi="Times New Roman" w:cs="Times New Roman"/>
          <w:sz w:val="24"/>
          <w:szCs w:val="24"/>
        </w:rPr>
        <w:t>Maury</w:t>
      </w:r>
      <w:r w:rsidR="003E4B16">
        <w:rPr>
          <w:rFonts w:ascii="Times New Roman" w:hAnsi="Times New Roman" w:cs="Times New Roman"/>
          <w:sz w:val="24"/>
          <w:szCs w:val="24"/>
        </w:rPr>
        <w:t xml:space="preserve">, C. (2015). </w:t>
      </w:r>
      <w:r w:rsidRPr="003E4B16">
        <w:rPr>
          <w:rFonts w:ascii="Times New Roman" w:hAnsi="Times New Roman" w:cs="Times New Roman"/>
          <w:sz w:val="24"/>
          <w:szCs w:val="24"/>
        </w:rPr>
        <w:t>De la gestion des masses à une offre de formation</w:t>
      </w:r>
      <w:r w:rsidRPr="003E4B16">
        <w:rPr>
          <w:rFonts w:ascii="Times New Roman" w:hAnsi="Times New Roman" w:cs="Times New Roman"/>
          <w:sz w:val="24"/>
          <w:szCs w:val="24"/>
        </w:rPr>
        <w:t xml:space="preserve"> </w:t>
      </w:r>
      <w:r w:rsidRPr="003E4B16">
        <w:rPr>
          <w:rFonts w:ascii="Times New Roman" w:hAnsi="Times New Roman" w:cs="Times New Roman"/>
          <w:sz w:val="24"/>
          <w:szCs w:val="24"/>
        </w:rPr>
        <w:t>individualisée en anglais-LANS</w:t>
      </w:r>
      <w:r w:rsidR="003E4B16">
        <w:rPr>
          <w:rFonts w:ascii="Times New Roman" w:hAnsi="Times New Roman" w:cs="Times New Roman"/>
          <w:sz w:val="24"/>
          <w:szCs w:val="24"/>
        </w:rPr>
        <w:t>AD : tensions et structuration</w:t>
      </w:r>
      <w:r w:rsidRPr="003E4B16">
        <w:rPr>
          <w:rFonts w:ascii="Times New Roman" w:hAnsi="Times New Roman" w:cs="Times New Roman"/>
          <w:sz w:val="24"/>
          <w:szCs w:val="24"/>
        </w:rPr>
        <w:t xml:space="preserve">, </w:t>
      </w:r>
      <w:r w:rsidRPr="003E4B16">
        <w:rPr>
          <w:rFonts w:ascii="Times New Roman" w:hAnsi="Times New Roman" w:cs="Times New Roman"/>
          <w:i/>
          <w:sz w:val="24"/>
          <w:szCs w:val="24"/>
        </w:rPr>
        <w:t>Recherche et pratiques</w:t>
      </w:r>
      <w:r w:rsidRPr="003E4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4B16">
        <w:rPr>
          <w:rFonts w:ascii="Times New Roman" w:hAnsi="Times New Roman" w:cs="Times New Roman"/>
          <w:i/>
          <w:sz w:val="24"/>
          <w:szCs w:val="24"/>
        </w:rPr>
        <w:t>pédagogiques en langues de spécialité</w:t>
      </w:r>
      <w:r w:rsidRPr="003E4B16">
        <w:rPr>
          <w:rFonts w:ascii="Times New Roman" w:hAnsi="Times New Roman" w:cs="Times New Roman"/>
          <w:sz w:val="24"/>
          <w:szCs w:val="24"/>
        </w:rPr>
        <w:t>, Vol. XXXIV N° 1 | 2015, 67-89.</w:t>
      </w:r>
      <w:r w:rsidR="003E4B16">
        <w:rPr>
          <w:rFonts w:ascii="Times New Roman" w:hAnsi="Times New Roman" w:cs="Times New Roman"/>
          <w:sz w:val="24"/>
          <w:szCs w:val="24"/>
        </w:rPr>
        <w:t xml:space="preserve"> Consulté le 20 mai 2016. URL : </w:t>
      </w:r>
      <w:hyperlink r:id="rId10" w:history="1">
        <w:r w:rsidR="003E4B16" w:rsidRPr="008A6337">
          <w:rPr>
            <w:rStyle w:val="Lienhypertexte"/>
            <w:rFonts w:ascii="Times New Roman" w:hAnsi="Times New Roman" w:cs="Times New Roman"/>
            <w:sz w:val="24"/>
            <w:szCs w:val="24"/>
          </w:rPr>
          <w:t>https://apliut.revues.org/5029?lang=en</w:t>
        </w:r>
      </w:hyperlink>
      <w:r w:rsidR="003E4B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4297" w:rsidRPr="003E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A"/>
    <w:rsid w:val="00163967"/>
    <w:rsid w:val="001834CC"/>
    <w:rsid w:val="00191BFE"/>
    <w:rsid w:val="001F18B8"/>
    <w:rsid w:val="002445EC"/>
    <w:rsid w:val="00283B30"/>
    <w:rsid w:val="003E4B16"/>
    <w:rsid w:val="00626EE4"/>
    <w:rsid w:val="006E60D9"/>
    <w:rsid w:val="00901BEA"/>
    <w:rsid w:val="009C4297"/>
    <w:rsid w:val="00AB54A3"/>
    <w:rsid w:val="00B1544A"/>
    <w:rsid w:val="00B4414F"/>
    <w:rsid w:val="00BA1F52"/>
    <w:rsid w:val="00BD26C8"/>
    <w:rsid w:val="00BE7ECB"/>
    <w:rsid w:val="00DB597B"/>
    <w:rsid w:val="00EA15C5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3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3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sic.revues.org/27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brunremy.be/WordPress/?p=7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scol.education.fr/bd/competice/superieur/competice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ifr.ch/didactic/IMG/pdf/aipu_charlierdeschryverperaya.pdf" TargetMode="External"/><Relationship Id="rId10" Type="http://schemas.openxmlformats.org/officeDocument/2006/relationships/hyperlink" Target="https://apliut.revues.org/5029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sic.revues.org/38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3</cp:revision>
  <dcterms:created xsi:type="dcterms:W3CDTF">2016-05-20T16:57:00Z</dcterms:created>
  <dcterms:modified xsi:type="dcterms:W3CDTF">2016-05-20T16:59:00Z</dcterms:modified>
</cp:coreProperties>
</file>